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f5959" w14:textId="26f59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жинақтаушы зейнетақы қоры есептілігінің тізбесін, нысандарын, мерзімдерін және оларды табыс ету қағидаларын бекіту туралы" Қазақстан Республикасы Ұлттық Банкі Басқармасының 2017 жылғы 28 тамыздағы № 167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2023 жылғы 25 желтоқсандағы № 97 қаулысы. Қазақстан Республикасының Әділет министрлігінде 2023 жылғы 29 желтоқсанда № 33847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 01.01.2024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0" w:id="0"/>
    <w:p>
      <w:pPr>
        <w:spacing w:after="0"/>
        <w:ind w:left="0"/>
        <w:jc w:val="both"/>
      </w:pPr>
      <w:r>
        <w:rPr>
          <w:rFonts w:ascii="Times New Roman"/>
          <w:b w:val="false"/>
          <w:i w:val="false"/>
          <w:color w:val="000000"/>
          <w:sz w:val="28"/>
        </w:rPr>
        <w:t>
      Қазақстан Республикасы Ұлттық Банкінің Басқармасы ҚАУЛЫ ЕТЕДІ:</w:t>
      </w:r>
    </w:p>
    <w:bookmarkEnd w:id="0"/>
    <w:bookmarkStart w:name="z1" w:id="1"/>
    <w:p>
      <w:pPr>
        <w:spacing w:after="0"/>
        <w:ind w:left="0"/>
        <w:jc w:val="both"/>
      </w:pPr>
      <w:r>
        <w:rPr>
          <w:rFonts w:ascii="Times New Roman"/>
          <w:b w:val="false"/>
          <w:i w:val="false"/>
          <w:color w:val="000000"/>
          <w:sz w:val="28"/>
        </w:rPr>
        <w:t xml:space="preserve">
      1. "Бірыңғай жинақтаушы зейнетақы қоры есептілігінің тізбесін, нысандарын, мерзімдерін және оларды табыс ету қағидаларын бекіту туралы" Қазақстан Республикасы Ұлттық Банкі Басқармасының 2017 жылғы 28 тамыздағы № 167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15863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салымшылардың (алушылардың) зейнетақы жинақтарының көлемі және жеке зейнетақы шоттарының (қосалқы шоттарының) саны туралы есептің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Республикасының облыстары бойынша (салымшының (алушының) тұрғылықты жері бойынша) салымшылардың (алушылардың) зейнетақы жинақтарының көлемі және жеке зейнетақы шоттарының (қосалқы шоттарының) саны туралы есептің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осы қаулыға 19-қосымшаға сәйкес нысаналы жинақтардың төлемдері және қайтарылуы туралы есептің нысаны;";</w:t>
      </w:r>
    </w:p>
    <w:bookmarkStart w:name="z6" w:id="2"/>
    <w:p>
      <w:pPr>
        <w:spacing w:after="0"/>
        <w:ind w:left="0"/>
        <w:jc w:val="both"/>
      </w:pPr>
      <w:r>
        <w:rPr>
          <w:rFonts w:ascii="Times New Roman"/>
          <w:b w:val="false"/>
          <w:i w:val="false"/>
          <w:color w:val="000000"/>
          <w:sz w:val="28"/>
        </w:rPr>
        <w:t>
      мынадай мазмұндағы 20) және 21) тармақшалармен толықтырылсын:</w:t>
      </w:r>
    </w:p>
    <w:bookmarkEnd w:id="2"/>
    <w:p>
      <w:pPr>
        <w:spacing w:after="0"/>
        <w:ind w:left="0"/>
        <w:jc w:val="both"/>
      </w:pPr>
      <w:r>
        <w:rPr>
          <w:rFonts w:ascii="Times New Roman"/>
          <w:b w:val="false"/>
          <w:i w:val="false"/>
          <w:color w:val="000000"/>
          <w:sz w:val="28"/>
        </w:rPr>
        <w:t>
      "20) осы қаулыға 20-қосымшаға сәйкес нысаналы талаптар туралы есептің нысаны;</w:t>
      </w:r>
    </w:p>
    <w:bookmarkStart w:name="z7" w:id="3"/>
    <w:p>
      <w:pPr>
        <w:spacing w:after="0"/>
        <w:ind w:left="0"/>
        <w:jc w:val="both"/>
      </w:pPr>
      <w:r>
        <w:rPr>
          <w:rFonts w:ascii="Times New Roman"/>
          <w:b w:val="false"/>
          <w:i w:val="false"/>
          <w:color w:val="000000"/>
          <w:sz w:val="28"/>
        </w:rPr>
        <w:t>
      21) осы қаулыға 21-қосымшаға сәйкес Бірыңғай жинақтаушы зейнетақы қорының есептілікті ұсыну қағидалары бекітілсін.";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Бірыңғай жинақтаушы зейнетақы қоры Қазақстан Республикасының Ұлттық Банкіне электрондық форматта:</w:t>
      </w:r>
    </w:p>
    <w:p>
      <w:pPr>
        <w:spacing w:after="0"/>
        <w:ind w:left="0"/>
        <w:jc w:val="both"/>
      </w:pPr>
      <w:r>
        <w:rPr>
          <w:rFonts w:ascii="Times New Roman"/>
          <w:b w:val="false"/>
          <w:i w:val="false"/>
          <w:color w:val="000000"/>
          <w:sz w:val="28"/>
        </w:rPr>
        <w:t>
      1) ай сайын:</w:t>
      </w:r>
    </w:p>
    <w:p>
      <w:pPr>
        <w:spacing w:after="0"/>
        <w:ind w:left="0"/>
        <w:jc w:val="both"/>
      </w:pPr>
      <w:r>
        <w:rPr>
          <w:rFonts w:ascii="Times New Roman"/>
          <w:b w:val="false"/>
          <w:i w:val="false"/>
          <w:color w:val="000000"/>
          <w:sz w:val="28"/>
        </w:rPr>
        <w:t>
      осы қаулының 1-тармағының 2) және 4) тармақшаларында көзделген есептілікті есепті айдан кейінгі айдың 7 (жетінші) жұмыс күнінен кешіктірмей, бірыңғай жинақтаушы зейнетақы қорының сыртқы басқаруға берілген зейнетақы активтері болған жағдайда – есепті айдан кейінгі айдың 20 (жиырмасынан) кешіктірмей;</w:t>
      </w:r>
    </w:p>
    <w:p>
      <w:pPr>
        <w:spacing w:after="0"/>
        <w:ind w:left="0"/>
        <w:jc w:val="both"/>
      </w:pPr>
      <w:r>
        <w:rPr>
          <w:rFonts w:ascii="Times New Roman"/>
          <w:b w:val="false"/>
          <w:i w:val="false"/>
          <w:color w:val="000000"/>
          <w:sz w:val="28"/>
        </w:rPr>
        <w:t>
      осы қаулының 1-тармағының 3), 5), 6), 7), 9), 10), 11), 12), 13), 15), 16) және 19) тармақшаларында көзделген есептілікті – есепті айдан кейінгі айдың 7 (жетінші) жұмыс күнінен кешіктірмей;</w:t>
      </w:r>
    </w:p>
    <w:p>
      <w:pPr>
        <w:spacing w:after="0"/>
        <w:ind w:left="0"/>
        <w:jc w:val="both"/>
      </w:pPr>
      <w:r>
        <w:rPr>
          <w:rFonts w:ascii="Times New Roman"/>
          <w:b w:val="false"/>
          <w:i w:val="false"/>
          <w:color w:val="000000"/>
          <w:sz w:val="28"/>
        </w:rPr>
        <w:t>
      2) тоқсан сайын:</w:t>
      </w:r>
    </w:p>
    <w:p>
      <w:pPr>
        <w:spacing w:after="0"/>
        <w:ind w:left="0"/>
        <w:jc w:val="both"/>
      </w:pPr>
      <w:r>
        <w:rPr>
          <w:rFonts w:ascii="Times New Roman"/>
          <w:b w:val="false"/>
          <w:i w:val="false"/>
          <w:color w:val="000000"/>
          <w:sz w:val="28"/>
        </w:rPr>
        <w:t>
      осы қаулының 1-тармағының 8) және 14) тармақшаларында көзделген есептілікті – есепті тоқсаннан кейінгі айдың 7 (жетінші) жұмыс күнінен кешіктірмей;</w:t>
      </w:r>
    </w:p>
    <w:p>
      <w:pPr>
        <w:spacing w:after="0"/>
        <w:ind w:left="0"/>
        <w:jc w:val="both"/>
      </w:pPr>
      <w:r>
        <w:rPr>
          <w:rFonts w:ascii="Times New Roman"/>
          <w:b w:val="false"/>
          <w:i w:val="false"/>
          <w:color w:val="000000"/>
          <w:sz w:val="28"/>
        </w:rPr>
        <w:t>
      осы қаулының 1-тармағының 17) және 18) тармақшаларында көзделген есептілікті есепті тоқсаннан кейінгі айдың 25 (жиырма бесінен) кешіктірмей;</w:t>
      </w:r>
    </w:p>
    <w:p>
      <w:pPr>
        <w:spacing w:after="0"/>
        <w:ind w:left="0"/>
        <w:jc w:val="both"/>
      </w:pPr>
      <w:r>
        <w:rPr>
          <w:rFonts w:ascii="Times New Roman"/>
          <w:b w:val="false"/>
          <w:i w:val="false"/>
          <w:color w:val="000000"/>
          <w:sz w:val="28"/>
        </w:rPr>
        <w:t>
      3) жыл сайын – осы қаулының 1-тармағының 20) тармақшасында көзделген есептілікті есепті жылдан кейінгі жылдың 30 (отызыншы) сәуірінен кешіктірмей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Start w:name="z13" w:id="4"/>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20-қосымшамен толықтырылсын;</w:t>
      </w:r>
    </w:p>
    <w:bookmarkEnd w:id="4"/>
    <w:bookmarkStart w:name="z14" w:id="5"/>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21-қосымшамен толықтырылсын.</w:t>
      </w:r>
    </w:p>
    <w:bookmarkEnd w:id="5"/>
    <w:bookmarkStart w:name="z15" w:id="6"/>
    <w:p>
      <w:pPr>
        <w:spacing w:after="0"/>
        <w:ind w:left="0"/>
        <w:jc w:val="both"/>
      </w:pPr>
      <w:r>
        <w:rPr>
          <w:rFonts w:ascii="Times New Roman"/>
          <w:b w:val="false"/>
          <w:i w:val="false"/>
          <w:color w:val="000000"/>
          <w:sz w:val="28"/>
        </w:rPr>
        <w:t>
      2. Қазақстан Республикасы Ұлттық Банкінің Қаржы нарығының статистикасы департаменті Қазақстан Республикасының заңнамасында белгіленген тәртіппен:</w:t>
      </w:r>
    </w:p>
    <w:bookmarkEnd w:id="6"/>
    <w:bookmarkStart w:name="z16" w:id="7"/>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w:t>
      </w:r>
    </w:p>
    <w:bookmarkEnd w:id="7"/>
    <w:bookmarkStart w:name="z17" w:id="8"/>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8"/>
    <w:bookmarkStart w:name="z18" w:id="9"/>
    <w:p>
      <w:pPr>
        <w:spacing w:after="0"/>
        <w:ind w:left="0"/>
        <w:jc w:val="both"/>
      </w:pPr>
      <w:r>
        <w:rPr>
          <w:rFonts w:ascii="Times New Roman"/>
          <w:b w:val="false"/>
          <w:i w:val="false"/>
          <w:color w:val="000000"/>
          <w:sz w:val="28"/>
        </w:rPr>
        <w:t>
      3) осы қаулы мемлекеттік тіркелгеннен кейін он жұмыс күні ішінде Қазақстан Республикасы Ұлттық Банкінің Заң департаментіне осы тармақтың 2) тармақшасында көзделген іс-шараның орындалуы туралы мәліметтерді ұсынуды қамтамасыз етсін.</w:t>
      </w:r>
    </w:p>
    <w:bookmarkEnd w:id="9"/>
    <w:bookmarkStart w:name="z19" w:id="10"/>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жетекшілік ететін орынбасарына жүктелсін.</w:t>
      </w:r>
    </w:p>
    <w:bookmarkEnd w:id="10"/>
    <w:bookmarkStart w:name="z20" w:id="11"/>
    <w:p>
      <w:pPr>
        <w:spacing w:after="0"/>
        <w:ind w:left="0"/>
        <w:jc w:val="both"/>
      </w:pPr>
      <w:r>
        <w:rPr>
          <w:rFonts w:ascii="Times New Roman"/>
          <w:b w:val="false"/>
          <w:i w:val="false"/>
          <w:color w:val="000000"/>
          <w:sz w:val="28"/>
        </w:rPr>
        <w:t>
      4. Осы қаулы 2024 жылғы 1 қаңтардан бастап қолданысқа енгізіледі және ресми жариялануға тиіс.</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нарығын реттеу </w:t>
      </w:r>
    </w:p>
    <w:p>
      <w:pPr>
        <w:spacing w:after="0"/>
        <w:ind w:left="0"/>
        <w:jc w:val="both"/>
      </w:pPr>
      <w:r>
        <w:rPr>
          <w:rFonts w:ascii="Times New Roman"/>
          <w:b w:val="false"/>
          <w:i w:val="false"/>
          <w:color w:val="000000"/>
          <w:sz w:val="28"/>
        </w:rPr>
        <w:t>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97 Қаулыға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1-қосымша</w:t>
            </w:r>
          </w:p>
        </w:tc>
      </w:tr>
    </w:tbl>
    <w:bookmarkStart w:name="z22" w:id="12"/>
    <w:p>
      <w:pPr>
        <w:spacing w:after="0"/>
        <w:ind w:left="0"/>
        <w:jc w:val="left"/>
      </w:pPr>
      <w:r>
        <w:rPr>
          <w:rFonts w:ascii="Times New Roman"/>
          <w:b/>
          <w:i w:val="false"/>
          <w:color w:val="000000"/>
        </w:rPr>
        <w:t xml:space="preserve"> Бірыңғай жинақтаушы зейнетақы қоры есептілігінің тізбесі</w:t>
      </w:r>
    </w:p>
    <w:bookmarkEnd w:id="12"/>
    <w:bookmarkStart w:name="z23" w:id="13"/>
    <w:p>
      <w:pPr>
        <w:spacing w:after="0"/>
        <w:ind w:left="0"/>
        <w:jc w:val="both"/>
      </w:pPr>
      <w:r>
        <w:rPr>
          <w:rFonts w:ascii="Times New Roman"/>
          <w:b w:val="false"/>
          <w:i w:val="false"/>
          <w:color w:val="000000"/>
          <w:sz w:val="28"/>
        </w:rPr>
        <w:t>
      Бірыңғай жинақтаушы зейнетақы қорының есептілігіне мыналар кіреді:</w:t>
      </w:r>
    </w:p>
    <w:bookmarkEnd w:id="13"/>
    <w:bookmarkStart w:name="z24" w:id="14"/>
    <w:p>
      <w:pPr>
        <w:spacing w:after="0"/>
        <w:ind w:left="0"/>
        <w:jc w:val="both"/>
      </w:pPr>
      <w:r>
        <w:rPr>
          <w:rFonts w:ascii="Times New Roman"/>
          <w:b w:val="false"/>
          <w:i w:val="false"/>
          <w:color w:val="000000"/>
          <w:sz w:val="28"/>
        </w:rPr>
        <w:t>
      1) зейнетақы активтерінің құны туралы есеп;</w:t>
      </w:r>
    </w:p>
    <w:bookmarkEnd w:id="14"/>
    <w:bookmarkStart w:name="z25" w:id="15"/>
    <w:p>
      <w:pPr>
        <w:spacing w:after="0"/>
        <w:ind w:left="0"/>
        <w:jc w:val="both"/>
      </w:pPr>
      <w:r>
        <w:rPr>
          <w:rFonts w:ascii="Times New Roman"/>
          <w:b w:val="false"/>
          <w:i w:val="false"/>
          <w:color w:val="000000"/>
          <w:sz w:val="28"/>
        </w:rPr>
        <w:t>
      2) зейнетақы активтерінің инвестициялық портфелінің құрылымы туралы есеп;</w:t>
      </w:r>
    </w:p>
    <w:bookmarkEnd w:id="15"/>
    <w:bookmarkStart w:name="z26" w:id="16"/>
    <w:p>
      <w:pPr>
        <w:spacing w:after="0"/>
        <w:ind w:left="0"/>
        <w:jc w:val="both"/>
      </w:pPr>
      <w:r>
        <w:rPr>
          <w:rFonts w:ascii="Times New Roman"/>
          <w:b w:val="false"/>
          <w:i w:val="false"/>
          <w:color w:val="000000"/>
          <w:sz w:val="28"/>
        </w:rPr>
        <w:t>
      3) сыртқы басқарудағы зейнетақы активтері туралы есеп;</w:t>
      </w:r>
    </w:p>
    <w:bookmarkEnd w:id="16"/>
    <w:bookmarkStart w:name="z27" w:id="17"/>
    <w:p>
      <w:pPr>
        <w:spacing w:after="0"/>
        <w:ind w:left="0"/>
        <w:jc w:val="both"/>
      </w:pPr>
      <w:r>
        <w:rPr>
          <w:rFonts w:ascii="Times New Roman"/>
          <w:b w:val="false"/>
          <w:i w:val="false"/>
          <w:color w:val="000000"/>
          <w:sz w:val="28"/>
        </w:rPr>
        <w:t>
      4) салымшылардың (алушылардың) зейнетақы жинақтарының көлемі және жеке зейнетақы шоттарының (қосалқы шоттарының) саны туралы есеп;</w:t>
      </w:r>
    </w:p>
    <w:bookmarkEnd w:id="17"/>
    <w:bookmarkStart w:name="z28" w:id="18"/>
    <w:p>
      <w:pPr>
        <w:spacing w:after="0"/>
        <w:ind w:left="0"/>
        <w:jc w:val="both"/>
      </w:pPr>
      <w:r>
        <w:rPr>
          <w:rFonts w:ascii="Times New Roman"/>
          <w:b w:val="false"/>
          <w:i w:val="false"/>
          <w:color w:val="000000"/>
          <w:sz w:val="28"/>
        </w:rPr>
        <w:t>
      5) Қазақстан Республикасының облыстары бойынша (салымшының (алушының) тұрғылықты жері бойынша) салымшылардың (алушылардың) зейнетақы жинақтарының көлемі және жеке зейнетақы шоттарының (қосалқы шоттарының) саны туралы есеп;</w:t>
      </w:r>
    </w:p>
    <w:bookmarkEnd w:id="18"/>
    <w:bookmarkStart w:name="z29" w:id="19"/>
    <w:p>
      <w:pPr>
        <w:spacing w:after="0"/>
        <w:ind w:left="0"/>
        <w:jc w:val="both"/>
      </w:pPr>
      <w:r>
        <w:rPr>
          <w:rFonts w:ascii="Times New Roman"/>
          <w:b w:val="false"/>
          <w:i w:val="false"/>
          <w:color w:val="000000"/>
          <w:sz w:val="28"/>
        </w:rPr>
        <w:t>
      6) міндетті зейнетақы жарналары, міндетті кәсіптік зейнетақы жарналары, ерікті зейнетақы жарналары бойынша зейнетақы төлемдерi туралы есеп;</w:t>
      </w:r>
    </w:p>
    <w:bookmarkEnd w:id="19"/>
    <w:bookmarkStart w:name="z30" w:id="20"/>
    <w:p>
      <w:pPr>
        <w:spacing w:after="0"/>
        <w:ind w:left="0"/>
        <w:jc w:val="both"/>
      </w:pPr>
      <w:r>
        <w:rPr>
          <w:rFonts w:ascii="Times New Roman"/>
          <w:b w:val="false"/>
          <w:i w:val="false"/>
          <w:color w:val="000000"/>
          <w:sz w:val="28"/>
        </w:rPr>
        <w:t>
      7) Қазақстан Республикасының аумағында Еуразиялық экономикалық одаққа мүше мемлекеттердің еңбекшілеріне (отбасы мүшелеріне) зейнетақы төлемдерінің және зейнетақы жинақтарының көлемі туралы есеп;</w:t>
      </w:r>
    </w:p>
    <w:bookmarkEnd w:id="20"/>
    <w:bookmarkStart w:name="z31" w:id="21"/>
    <w:p>
      <w:pPr>
        <w:spacing w:after="0"/>
        <w:ind w:left="0"/>
        <w:jc w:val="both"/>
      </w:pPr>
      <w:r>
        <w:rPr>
          <w:rFonts w:ascii="Times New Roman"/>
          <w:b w:val="false"/>
          <w:i w:val="false"/>
          <w:color w:val="000000"/>
          <w:sz w:val="28"/>
        </w:rPr>
        <w:t>
      8) меншікті активтер есебінен сатып алынған бағалы қағаздар туралы есеп;</w:t>
      </w:r>
    </w:p>
    <w:bookmarkEnd w:id="21"/>
    <w:bookmarkStart w:name="z32" w:id="22"/>
    <w:p>
      <w:pPr>
        <w:spacing w:after="0"/>
        <w:ind w:left="0"/>
        <w:jc w:val="both"/>
      </w:pPr>
      <w:r>
        <w:rPr>
          <w:rFonts w:ascii="Times New Roman"/>
          <w:b w:val="false"/>
          <w:i w:val="false"/>
          <w:color w:val="000000"/>
          <w:sz w:val="28"/>
        </w:rPr>
        <w:t>
      9) меншікті активтер есебінен жасалған "кері репо" және репо операциялары туралы есеп;</w:t>
      </w:r>
    </w:p>
    <w:bookmarkEnd w:id="22"/>
    <w:bookmarkStart w:name="z33" w:id="23"/>
    <w:p>
      <w:pPr>
        <w:spacing w:after="0"/>
        <w:ind w:left="0"/>
        <w:jc w:val="both"/>
      </w:pPr>
      <w:r>
        <w:rPr>
          <w:rFonts w:ascii="Times New Roman"/>
          <w:b w:val="false"/>
          <w:i w:val="false"/>
          <w:color w:val="000000"/>
          <w:sz w:val="28"/>
        </w:rPr>
        <w:t>
      10) меншікті активтер есебінен орналастырылған салымдар, ақша және ақшалай қаражаттың баламалары туралы есеп;</w:t>
      </w:r>
    </w:p>
    <w:bookmarkEnd w:id="23"/>
    <w:bookmarkStart w:name="z34" w:id="24"/>
    <w:p>
      <w:pPr>
        <w:spacing w:after="0"/>
        <w:ind w:left="0"/>
        <w:jc w:val="both"/>
      </w:pPr>
      <w:r>
        <w:rPr>
          <w:rFonts w:ascii="Times New Roman"/>
          <w:b w:val="false"/>
          <w:i w:val="false"/>
          <w:color w:val="000000"/>
          <w:sz w:val="28"/>
        </w:rPr>
        <w:t>
      11) басқа заңды тұлғалардың капиталына инвестициялар туралы есеп;</w:t>
      </w:r>
    </w:p>
    <w:bookmarkEnd w:id="24"/>
    <w:bookmarkStart w:name="z35" w:id="25"/>
    <w:p>
      <w:pPr>
        <w:spacing w:after="0"/>
        <w:ind w:left="0"/>
        <w:jc w:val="both"/>
      </w:pPr>
      <w:r>
        <w:rPr>
          <w:rFonts w:ascii="Times New Roman"/>
          <w:b w:val="false"/>
          <w:i w:val="false"/>
          <w:color w:val="000000"/>
          <w:sz w:val="28"/>
        </w:rPr>
        <w:t>
      12) меншікті активтерді инвестициялау бойынша жасалған мәмілелер туралы есеп;</w:t>
      </w:r>
    </w:p>
    <w:bookmarkEnd w:id="25"/>
    <w:bookmarkStart w:name="z36" w:id="26"/>
    <w:p>
      <w:pPr>
        <w:spacing w:after="0"/>
        <w:ind w:left="0"/>
        <w:jc w:val="both"/>
      </w:pPr>
      <w:r>
        <w:rPr>
          <w:rFonts w:ascii="Times New Roman"/>
          <w:b w:val="false"/>
          <w:i w:val="false"/>
          <w:color w:val="000000"/>
          <w:sz w:val="28"/>
        </w:rPr>
        <w:t>
      13) дефолтқа жол берген эмитенттердің зейнетақы активтері есебінен сатып алынған қаржы құралдары бойынша есеп;</w:t>
      </w:r>
    </w:p>
    <w:bookmarkEnd w:id="26"/>
    <w:bookmarkStart w:name="z37" w:id="27"/>
    <w:p>
      <w:pPr>
        <w:spacing w:after="0"/>
        <w:ind w:left="0"/>
        <w:jc w:val="both"/>
      </w:pPr>
      <w:r>
        <w:rPr>
          <w:rFonts w:ascii="Times New Roman"/>
          <w:b w:val="false"/>
          <w:i w:val="false"/>
          <w:color w:val="000000"/>
          <w:sz w:val="28"/>
        </w:rPr>
        <w:t>
      14) міндетті зейнетақы жарналары, міндетті кәсіптік зейнетақы жарналары және ерікті зейнетақы жарналары есебінен қалыптастырылған зейнетақы активтерінің бір шартты бірлігінің құны туралы есеп;</w:t>
      </w:r>
    </w:p>
    <w:bookmarkEnd w:id="27"/>
    <w:bookmarkStart w:name="z38" w:id="28"/>
    <w:p>
      <w:pPr>
        <w:spacing w:after="0"/>
        <w:ind w:left="0"/>
        <w:jc w:val="both"/>
      </w:pPr>
      <w:r>
        <w:rPr>
          <w:rFonts w:ascii="Times New Roman"/>
          <w:b w:val="false"/>
          <w:i w:val="false"/>
          <w:color w:val="000000"/>
          <w:sz w:val="28"/>
        </w:rPr>
        <w:t>
      15) шартты зейнетақы міндеттемелерінің бір шартты бірлігінің құны туралы есеп;</w:t>
      </w:r>
    </w:p>
    <w:bookmarkEnd w:id="28"/>
    <w:bookmarkStart w:name="z39" w:id="29"/>
    <w:p>
      <w:pPr>
        <w:spacing w:after="0"/>
        <w:ind w:left="0"/>
        <w:jc w:val="both"/>
      </w:pPr>
      <w:r>
        <w:rPr>
          <w:rFonts w:ascii="Times New Roman"/>
          <w:b w:val="false"/>
          <w:i w:val="false"/>
          <w:color w:val="000000"/>
          <w:sz w:val="28"/>
        </w:rPr>
        <w:t xml:space="preserve">
      16) экономика секторлары бойынша (бірыңғай жинақтаушы зейнетақы қорының меншікті активтері бойынша) сыныпталған активтер мен міндеттемелер туралы есеп; </w:t>
      </w:r>
    </w:p>
    <w:bookmarkEnd w:id="29"/>
    <w:bookmarkStart w:name="z40" w:id="30"/>
    <w:p>
      <w:pPr>
        <w:spacing w:after="0"/>
        <w:ind w:left="0"/>
        <w:jc w:val="both"/>
      </w:pPr>
      <w:r>
        <w:rPr>
          <w:rFonts w:ascii="Times New Roman"/>
          <w:b w:val="false"/>
          <w:i w:val="false"/>
          <w:color w:val="000000"/>
          <w:sz w:val="28"/>
        </w:rPr>
        <w:t>
      17) экономика секторлары бойынша (бірыңғай жинақтаушы зейнетақы қорының зейнетақы активтері бойынша) сыныпталған активтер мен міндеттемелер туралы есеп;</w:t>
      </w:r>
    </w:p>
    <w:bookmarkEnd w:id="30"/>
    <w:bookmarkStart w:name="z41" w:id="31"/>
    <w:p>
      <w:pPr>
        <w:spacing w:after="0"/>
        <w:ind w:left="0"/>
        <w:jc w:val="both"/>
      </w:pPr>
      <w:r>
        <w:rPr>
          <w:rFonts w:ascii="Times New Roman"/>
          <w:b w:val="false"/>
          <w:i w:val="false"/>
          <w:color w:val="000000"/>
          <w:sz w:val="28"/>
        </w:rPr>
        <w:t>
      18) нысаналы жинақтардың төлемдері және қайтарылуы туралы есеп;</w:t>
      </w:r>
    </w:p>
    <w:bookmarkEnd w:id="31"/>
    <w:bookmarkStart w:name="z42" w:id="32"/>
    <w:p>
      <w:pPr>
        <w:spacing w:after="0"/>
        <w:ind w:left="0"/>
        <w:jc w:val="both"/>
      </w:pPr>
      <w:r>
        <w:rPr>
          <w:rFonts w:ascii="Times New Roman"/>
          <w:b w:val="false"/>
          <w:i w:val="false"/>
          <w:color w:val="000000"/>
          <w:sz w:val="28"/>
        </w:rPr>
        <w:t>
      19) нысаналы талаптар туралы есеп.</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97 Қаулыға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5-қосымша</w:t>
            </w:r>
          </w:p>
        </w:tc>
      </w:tr>
    </w:tbl>
    <w:bookmarkStart w:name="z44" w:id="33"/>
    <w:p>
      <w:pPr>
        <w:spacing w:after="0"/>
        <w:ind w:left="0"/>
        <w:jc w:val="left"/>
      </w:pPr>
      <w:r>
        <w:rPr>
          <w:rFonts w:ascii="Times New Roman"/>
          <w:b/>
          <w:i w:val="false"/>
          <w:color w:val="000000"/>
        </w:rPr>
        <w:t xml:space="preserve"> Әкімшілік деректерді жинауға арналған нысан</w:t>
      </w:r>
    </w:p>
    <w:bookmarkEnd w:id="33"/>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both"/>
      </w:pPr>
      <w:r>
        <w:rPr>
          <w:rFonts w:ascii="Times New Roman"/>
          <w:b w:val="false"/>
          <w:i w:val="false"/>
          <w:color w:val="000000"/>
          <w:sz w:val="28"/>
        </w:rPr>
        <w:t>
      Салымшылардың (алушылардың) зейнетақы жинақтарының көлемі және жеке зейнетақы шоттарының (қосалқы шоттарының) саны туралы есеп</w:t>
      </w:r>
    </w:p>
    <w:p>
      <w:pPr>
        <w:spacing w:after="0"/>
        <w:ind w:left="0"/>
        <w:jc w:val="both"/>
      </w:pPr>
      <w:r>
        <w:rPr>
          <w:rFonts w:ascii="Times New Roman"/>
          <w:b w:val="false"/>
          <w:i w:val="false"/>
          <w:color w:val="000000"/>
          <w:sz w:val="28"/>
        </w:rPr>
        <w:t>
      Әкімшілік деректер нысанының индексі: 1-ENPF_PV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 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7 (жетінші)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Кесте. Салымшылардың (алушылардың) зейнетақы жинақтарының көлемі және жеке зейнетақы шоттарының (қосалқы шоттарының) саны туралы есеп </w:t>
      </w:r>
    </w:p>
    <w:p>
      <w:pPr>
        <w:spacing w:after="0"/>
        <w:ind w:left="0"/>
        <w:jc w:val="both"/>
      </w:pPr>
      <w:r>
        <w:rPr>
          <w:rFonts w:ascii="Times New Roman"/>
          <w:b w:val="false"/>
          <w:i w:val="false"/>
          <w:color w:val="000000"/>
          <w:sz w:val="28"/>
        </w:rPr>
        <w:t>
      Сенімгерлік басқарудағы зейнетақы жинақтары бойынша</w:t>
      </w:r>
    </w:p>
    <w:p>
      <w:pPr>
        <w:spacing w:after="0"/>
        <w:ind w:left="0"/>
        <w:jc w:val="left"/>
      </w:pPr>
      <w:r>
        <w:rPr>
          <w:rFonts w:ascii="Times New Roman"/>
          <w:b/>
          <w:i w:val="false"/>
          <w:color w:val="000000"/>
        </w:rPr>
        <w:t xml:space="preserve"> __________________________________________________ (зейнетақы активтерін басқарушының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 (алушылардың) жасы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 (алушылардың) жеке зейнетақы шоттары (қосалқы шоттары)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есепке алу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(қосалқы шоттарының)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(қосалқы шоттарының)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(қосалқы шоттарының)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(қосалқы шоттарының)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жас және одан үлкен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 (алушылардың) жеке зейнетақы шоттары (қосалқы шоттары)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 есепке алу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(қосалқы шоттарының)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(қосалқы шоттарының)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(қосалқы шоттарының)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(қосалқы шоттарының)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 (алушылардың) жеке зейнетақы шоттары (қосалқы шоттары)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жарналарын есепке алу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(қосалқы шоттарының)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(қосалқы шоттарының)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(қосалқы шоттарының)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(қосалқы шоттарының)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зейнетақы шоттары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 есепке алу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зейнетақы шоттарының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зейнетақы шоттарындағы сома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зейнетақы шоттарының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зейнетақы шоттарындағы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Сәйкестендірілмеген салымшылар бойынша зейнетақы жинақтарының сомасы ________ мың теңгені құрайды.</w:t>
      </w:r>
    </w:p>
    <w:p>
      <w:pPr>
        <w:spacing w:after="0"/>
        <w:ind w:left="0"/>
        <w:jc w:val="both"/>
      </w:pPr>
      <w:r>
        <w:rPr>
          <w:rFonts w:ascii="Times New Roman"/>
          <w:b w:val="false"/>
          <w:i w:val="false"/>
          <w:color w:val="000000"/>
          <w:sz w:val="28"/>
        </w:rPr>
        <w:t>
      Резервтік қорлардың шоттарындағы ақша сомасы ________ мың теңгені құрайды.</w:t>
      </w:r>
    </w:p>
    <w:p>
      <w:pPr>
        <w:spacing w:after="0"/>
        <w:ind w:left="0"/>
        <w:jc w:val="both"/>
      </w:pPr>
      <w:r>
        <w:rPr>
          <w:rFonts w:ascii="Times New Roman"/>
          <w:b w:val="false"/>
          <w:i w:val="false"/>
          <w:color w:val="000000"/>
          <w:sz w:val="28"/>
        </w:rPr>
        <w:t>
      Атауы 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Орындаушы ______________________________________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 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xml:space="preserve">
      Күні 20__ жылғы "____"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Салымшылардың</w:t>
            </w:r>
            <w:r>
              <w:br/>
            </w:r>
            <w:r>
              <w:rPr>
                <w:rFonts w:ascii="Times New Roman"/>
                <w:b w:val="false"/>
                <w:i w:val="false"/>
                <w:color w:val="000000"/>
                <w:sz w:val="20"/>
              </w:rPr>
              <w:t>(алушылардың) зейнетақы</w:t>
            </w:r>
            <w:r>
              <w:br/>
            </w:r>
            <w:r>
              <w:rPr>
                <w:rFonts w:ascii="Times New Roman"/>
                <w:b w:val="false"/>
                <w:i w:val="false"/>
                <w:color w:val="000000"/>
                <w:sz w:val="20"/>
              </w:rPr>
              <w:t>жинақтарының көлемі және</w:t>
            </w:r>
            <w:r>
              <w:br/>
            </w:r>
            <w:r>
              <w:rPr>
                <w:rFonts w:ascii="Times New Roman"/>
                <w:b w:val="false"/>
                <w:i w:val="false"/>
                <w:color w:val="000000"/>
                <w:sz w:val="20"/>
              </w:rPr>
              <w:t>жеке зейнетақы шоттарының</w:t>
            </w:r>
            <w:r>
              <w:br/>
            </w:r>
            <w:r>
              <w:rPr>
                <w:rFonts w:ascii="Times New Roman"/>
                <w:b w:val="false"/>
                <w:i w:val="false"/>
                <w:color w:val="000000"/>
                <w:sz w:val="20"/>
              </w:rPr>
              <w:t>(қосалқы шоттарының)</w:t>
            </w:r>
            <w:r>
              <w:br/>
            </w:r>
            <w:r>
              <w:rPr>
                <w:rFonts w:ascii="Times New Roman"/>
                <w:b w:val="false"/>
                <w:i w:val="false"/>
                <w:color w:val="000000"/>
                <w:sz w:val="20"/>
              </w:rPr>
              <w:t>саны туралы есеп нысанына</w:t>
            </w:r>
            <w:r>
              <w:br/>
            </w:r>
            <w:r>
              <w:rPr>
                <w:rFonts w:ascii="Times New Roman"/>
                <w:b w:val="false"/>
                <w:i w:val="false"/>
                <w:color w:val="000000"/>
                <w:sz w:val="20"/>
              </w:rPr>
              <w:t>қосымша</w:t>
            </w:r>
          </w:p>
        </w:tc>
      </w:tr>
    </w:tbl>
    <w:bookmarkStart w:name="z47" w:id="34"/>
    <w:p>
      <w:pPr>
        <w:spacing w:after="0"/>
        <w:ind w:left="0"/>
        <w:jc w:val="left"/>
      </w:pPr>
      <w:r>
        <w:rPr>
          <w:rFonts w:ascii="Times New Roman"/>
          <w:b/>
          <w:i w:val="false"/>
          <w:color w:val="000000"/>
        </w:rPr>
        <w:t xml:space="preserve"> "Салымшылардың (алушылардың) зейнетақы жинақтарының көлемі және жеке зейнетақы шоттарының (қосалқы шоттарының) саны туралы есеп" (индексі – 1-ENPF_PV, кезеңділігі – ай сайын) әкімшілік деректер нысанын толтыру бойынша түсіндірме</w:t>
      </w:r>
    </w:p>
    <w:bookmarkEnd w:id="34"/>
    <w:bookmarkStart w:name="z48" w:id="35"/>
    <w:p>
      <w:pPr>
        <w:spacing w:after="0"/>
        <w:ind w:left="0"/>
        <w:jc w:val="left"/>
      </w:pPr>
      <w:r>
        <w:rPr>
          <w:rFonts w:ascii="Times New Roman"/>
          <w:b/>
          <w:i w:val="false"/>
          <w:color w:val="000000"/>
        </w:rPr>
        <w:t xml:space="preserve"> 1-тарау. Жалпы ережелер</w:t>
      </w:r>
    </w:p>
    <w:bookmarkEnd w:id="35"/>
    <w:bookmarkStart w:name="z49" w:id="36"/>
    <w:p>
      <w:pPr>
        <w:spacing w:after="0"/>
        <w:ind w:left="0"/>
        <w:jc w:val="both"/>
      </w:pPr>
      <w:r>
        <w:rPr>
          <w:rFonts w:ascii="Times New Roman"/>
          <w:b w:val="false"/>
          <w:i w:val="false"/>
          <w:color w:val="000000"/>
          <w:sz w:val="28"/>
        </w:rPr>
        <w:t>
      1. Осы түсіндірмеде "Салымшылардың (алушылардың) зейнетақы жинақтарының көлемі және жеке зейнетақы шоттарының (қосалқы шоттарының) саны туралы есеп" әкімшілік деректер нысанын (бұдан әрі – Нысан) толтыру бойынша бірыңғай талаптар айқындалады.</w:t>
      </w:r>
    </w:p>
    <w:bookmarkEnd w:id="36"/>
    <w:bookmarkStart w:name="z50" w:id="3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37"/>
    <w:bookmarkStart w:name="z51" w:id="38"/>
    <w:p>
      <w:pPr>
        <w:spacing w:after="0"/>
        <w:ind w:left="0"/>
        <w:jc w:val="both"/>
      </w:pPr>
      <w:r>
        <w:rPr>
          <w:rFonts w:ascii="Times New Roman"/>
          <w:b w:val="false"/>
          <w:i w:val="false"/>
          <w:color w:val="000000"/>
          <w:sz w:val="28"/>
        </w:rPr>
        <w:t>
      3. Бірыңғай жинақтаушы зейнетақы қоры Нысанды есепті кезеңнің соңындағы жағдай бойынша ай сайын Қазақстан Республикасы Ұлттық Банкінің сенімгерлік басқаруындағы зейнетақы жинақтары бойынша және инвестициялық портфельді басқарушының сенімгерлік басқаруындағы зейнетақы жинақтары бойынша бөлек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38"/>
    <w:bookmarkStart w:name="z52" w:id="39"/>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39"/>
    <w:bookmarkStart w:name="z53" w:id="40"/>
    <w:p>
      <w:pPr>
        <w:spacing w:after="0"/>
        <w:ind w:left="0"/>
        <w:jc w:val="left"/>
      </w:pPr>
      <w:r>
        <w:rPr>
          <w:rFonts w:ascii="Times New Roman"/>
          <w:b/>
          <w:i w:val="false"/>
          <w:color w:val="000000"/>
        </w:rPr>
        <w:t xml:space="preserve"> 2-тарау. Нысанды толтыру бойынша түсіндірме</w:t>
      </w:r>
    </w:p>
    <w:bookmarkEnd w:id="40"/>
    <w:bookmarkStart w:name="z54" w:id="41"/>
    <w:p>
      <w:pPr>
        <w:spacing w:after="0"/>
        <w:ind w:left="0"/>
        <w:jc w:val="both"/>
      </w:pPr>
      <w:r>
        <w:rPr>
          <w:rFonts w:ascii="Times New Roman"/>
          <w:b w:val="false"/>
          <w:i w:val="false"/>
          <w:color w:val="000000"/>
          <w:sz w:val="28"/>
        </w:rPr>
        <w:t>
      5. 2, 5, 8, 11, 14 және 17-бағандарда Қазақстан Республикасы Ұлттық Банкінің сенімгерлік басқаруындағы зейнетақы жинақтары бар салымшылардың (алушылардың) жеке зейнетақы шоттарының саны және жеке зейнетақы шотының құрамында ашылатын және инвестициялық портфельді басқарушының сенімгерлік басқаруға берілген зейнетақы жинақтарын есепке алуға арналған салымшылардың (алушылардың) қосалқы шоттарының саны ерлер мен әйелдер бойынша бөлек (тиісті бағандарда) салымшының (алушының) жасына қарай бөліп, көрсетіледі.</w:t>
      </w:r>
    </w:p>
    <w:bookmarkEnd w:id="41"/>
    <w:bookmarkStart w:name="z55" w:id="42"/>
    <w:p>
      <w:pPr>
        <w:spacing w:after="0"/>
        <w:ind w:left="0"/>
        <w:jc w:val="both"/>
      </w:pPr>
      <w:r>
        <w:rPr>
          <w:rFonts w:ascii="Times New Roman"/>
          <w:b w:val="false"/>
          <w:i w:val="false"/>
          <w:color w:val="000000"/>
          <w:sz w:val="28"/>
        </w:rPr>
        <w:t xml:space="preserve">
      6. 3, 6, 9, 12, 15 және 18-бағандарда Қазақстан Республикасы Ұлттық Банкінің сенімгерлік басқаруындағы зейнетақы жинақтары бар салымшылардың (алушылардың) жеке зейнетақы шоттарындағы зейнетақы жинақтарының сомасы және жеке зейнетақы шотының құрамында ашылатын және инвестициялық портфельді басқарушының сенімгерлік басқаруға берілген зейнетақы жинақтарын есепке алуға арналған салымшылардың (алушылардың) қосалқы шоттарындағы зейнетақы жинақтарының сомасы ерлер мен әйелдер бойынша бөлек (тиісті бағандарда) салымшының (алушының) жасына қарай бөліп, көрсетіледі. </w:t>
      </w:r>
    </w:p>
    <w:bookmarkEnd w:id="42"/>
    <w:bookmarkStart w:name="z56" w:id="43"/>
    <w:p>
      <w:pPr>
        <w:spacing w:after="0"/>
        <w:ind w:left="0"/>
        <w:jc w:val="both"/>
      </w:pPr>
      <w:r>
        <w:rPr>
          <w:rFonts w:ascii="Times New Roman"/>
          <w:b w:val="false"/>
          <w:i w:val="false"/>
          <w:color w:val="000000"/>
          <w:sz w:val="28"/>
        </w:rPr>
        <w:t>
      7. 4, 7, 10, 13, 16 және 19-бағандарда Қазақстан Республикасы Ұлттық Банкінің сенімгерлік басқаруындағы зейнетақы жинақтары жоқ салымшылардың (алушылардың) жеке зейнетақы шоттарының саны және жеке зейнетақы шотының құрамында ашылатын және салымшылардың (алушылардың) инвестициялық портфельді басқарушының сенімгерлік басқаруға берілген зейнетақы жинақтарын есепке алуға арналған зейнетақы жинақтары жоқ қосалқы шоттарының саны ерлер мен әйелдер бойынша бөлек (тиісті бағандарда) салымшының (алушының) жасына қарай бөліп, көрсетіледі.</w:t>
      </w:r>
    </w:p>
    <w:bookmarkEnd w:id="43"/>
    <w:bookmarkStart w:name="z57" w:id="44"/>
    <w:p>
      <w:pPr>
        <w:spacing w:after="0"/>
        <w:ind w:left="0"/>
        <w:jc w:val="both"/>
      </w:pPr>
      <w:r>
        <w:rPr>
          <w:rFonts w:ascii="Times New Roman"/>
          <w:b w:val="false"/>
          <w:i w:val="false"/>
          <w:color w:val="000000"/>
          <w:sz w:val="28"/>
        </w:rPr>
        <w:t>
      8. Сәйкестендірілмеген салымшылар бойынша зейнетақы жинақтарының сомасы және резервтік қорлардың шоттарындағы ақша сомасы ақпараттық жүйеде көзделген Нысанға ескертпеде көрсетіледі.</w:t>
      </w:r>
    </w:p>
    <w:bookmarkEnd w:id="44"/>
    <w:bookmarkStart w:name="z58" w:id="45"/>
    <w:p>
      <w:pPr>
        <w:spacing w:after="0"/>
        <w:ind w:left="0"/>
        <w:jc w:val="both"/>
      </w:pPr>
      <w:r>
        <w:rPr>
          <w:rFonts w:ascii="Times New Roman"/>
          <w:b w:val="false"/>
          <w:i w:val="false"/>
          <w:color w:val="000000"/>
          <w:sz w:val="28"/>
        </w:rPr>
        <w:t>
      9. Мәліметтер болмаған жағдайда, Нысан толтырылмай ұсынылады.</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97 Қаулыға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6-қосымша</w:t>
            </w:r>
          </w:p>
        </w:tc>
      </w:tr>
    </w:tbl>
    <w:bookmarkStart w:name="z60" w:id="46"/>
    <w:p>
      <w:pPr>
        <w:spacing w:after="0"/>
        <w:ind w:left="0"/>
        <w:jc w:val="left"/>
      </w:pPr>
      <w:r>
        <w:rPr>
          <w:rFonts w:ascii="Times New Roman"/>
          <w:b/>
          <w:i w:val="false"/>
          <w:color w:val="000000"/>
        </w:rPr>
        <w:t xml:space="preserve"> Әкімшілік деректерді жинауға арналған нысан</w:t>
      </w:r>
    </w:p>
    <w:bookmarkEnd w:id="46"/>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Қазақстан Республикасының облыстары бойынша (салымшының (алушының) тұрғылықты жері бойынша) салымшылардың (алушылардың) зейнетақы жинақтарының көлемі және жеке зейнетақы шоттарының (қосалқы шоттарының) саны туралы есеп</w:t>
      </w:r>
    </w:p>
    <w:p>
      <w:pPr>
        <w:spacing w:after="0"/>
        <w:ind w:left="0"/>
        <w:jc w:val="both"/>
      </w:pPr>
      <w:r>
        <w:rPr>
          <w:rFonts w:ascii="Times New Roman"/>
          <w:b w:val="false"/>
          <w:i w:val="false"/>
          <w:color w:val="000000"/>
          <w:sz w:val="28"/>
        </w:rPr>
        <w:t>
      Әкімшілік деректер нысанының индексі: 1-ENPF_PV_OBL</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кезеңі: 20___жылғы "__" ________ жағдай бойынша </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7 (жетінші)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Кесте. Қазақстан Республикасының облыстары бойынша (салымшының (алушының) тұрғылықты жері бойынша) салымшылардың (алушылардың) зейнетақы жинақтарының көлемі және жеке зейнетақы шоттарының (қосалқы шоттарының) саны </w:t>
      </w:r>
    </w:p>
    <w:p>
      <w:pPr>
        <w:spacing w:after="0"/>
        <w:ind w:left="0"/>
        <w:jc w:val="both"/>
      </w:pPr>
      <w:r>
        <w:rPr>
          <w:rFonts w:ascii="Times New Roman"/>
          <w:b w:val="false"/>
          <w:i w:val="false"/>
          <w:color w:val="000000"/>
          <w:sz w:val="28"/>
        </w:rPr>
        <w:t xml:space="preserve">
      Сенімгерлік басқарудағы зейнетақы жинақтары бойынша </w:t>
      </w:r>
    </w:p>
    <w:p>
      <w:pPr>
        <w:spacing w:after="0"/>
        <w:ind w:left="0"/>
        <w:jc w:val="left"/>
      </w:pPr>
      <w:r>
        <w:rPr>
          <w:rFonts w:ascii="Times New Roman"/>
          <w:b/>
          <w:i w:val="false"/>
          <w:color w:val="000000"/>
        </w:rPr>
        <w:t xml:space="preserve"> _________________________________________ (зейнетақы активтерін басқарушының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немесе республикалық маңызы бар қала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 (алушылардың) жеке зейнетақы шоттары (қосалқы шоттары)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сыныптауышы бойынша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есепке алу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 есепке алу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(қосалқы шоттарының)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(қосалқы шоттарының)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(қосалқы шоттарының)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(қосалқы шоттарының)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Өңірі көрсетілмеген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 (алушылардың) жеке зейнетақы шоттары (қосалқы шоттары)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міндетті зейнетақы шоттары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жарналарын есепке алу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 есепке алу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(қосалқы шоттарының)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(қосалқы шоттарының)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жеке тұлғалардың шартты зейнетақы шоттарының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жеке тұлғалардың шартты зейнетақы шоттарының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Сәйкестендірілмеген салымшылар бойынша зейнетақы жинақтарының сомасы ________ мың теңгені құрайды.</w:t>
      </w:r>
    </w:p>
    <w:p>
      <w:pPr>
        <w:spacing w:after="0"/>
        <w:ind w:left="0"/>
        <w:jc w:val="both"/>
      </w:pPr>
      <w:r>
        <w:rPr>
          <w:rFonts w:ascii="Times New Roman"/>
          <w:b w:val="false"/>
          <w:i w:val="false"/>
          <w:color w:val="000000"/>
          <w:sz w:val="28"/>
        </w:rPr>
        <w:t>
      Резервтік қорлардың шоттарындағы ақша сомасы ________ мың теңгені құрайды.</w:t>
      </w:r>
    </w:p>
    <w:p>
      <w:pPr>
        <w:spacing w:after="0"/>
        <w:ind w:left="0"/>
        <w:jc w:val="both"/>
      </w:pPr>
      <w:r>
        <w:rPr>
          <w:rFonts w:ascii="Times New Roman"/>
          <w:b w:val="false"/>
          <w:i w:val="false"/>
          <w:color w:val="000000"/>
          <w:sz w:val="28"/>
        </w:rPr>
        <w:t>
      Атауы 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Орындаушы ______________________________________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 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облыстары бойынша</w:t>
            </w:r>
            <w:r>
              <w:br/>
            </w:r>
            <w:r>
              <w:rPr>
                <w:rFonts w:ascii="Times New Roman"/>
                <w:b w:val="false"/>
                <w:i w:val="false"/>
                <w:color w:val="000000"/>
                <w:sz w:val="20"/>
              </w:rPr>
              <w:t>(салымшының (алушының)</w:t>
            </w:r>
            <w:r>
              <w:br/>
            </w:r>
            <w:r>
              <w:rPr>
                <w:rFonts w:ascii="Times New Roman"/>
                <w:b w:val="false"/>
                <w:i w:val="false"/>
                <w:color w:val="000000"/>
                <w:sz w:val="20"/>
              </w:rPr>
              <w:t>тұрғылықты жері бойынша)</w:t>
            </w:r>
            <w:r>
              <w:br/>
            </w:r>
            <w:r>
              <w:rPr>
                <w:rFonts w:ascii="Times New Roman"/>
                <w:b w:val="false"/>
                <w:i w:val="false"/>
                <w:color w:val="000000"/>
                <w:sz w:val="20"/>
              </w:rPr>
              <w:t>салымшылардың</w:t>
            </w:r>
            <w:r>
              <w:br/>
            </w:r>
            <w:r>
              <w:rPr>
                <w:rFonts w:ascii="Times New Roman"/>
                <w:b w:val="false"/>
                <w:i w:val="false"/>
                <w:color w:val="000000"/>
                <w:sz w:val="20"/>
              </w:rPr>
              <w:t>(алушылардың) зейнетақы</w:t>
            </w:r>
            <w:r>
              <w:br/>
            </w:r>
            <w:r>
              <w:rPr>
                <w:rFonts w:ascii="Times New Roman"/>
                <w:b w:val="false"/>
                <w:i w:val="false"/>
                <w:color w:val="000000"/>
                <w:sz w:val="20"/>
              </w:rPr>
              <w:t>жинақтарының көлемі және</w:t>
            </w:r>
            <w:r>
              <w:br/>
            </w:r>
            <w:r>
              <w:rPr>
                <w:rFonts w:ascii="Times New Roman"/>
                <w:b w:val="false"/>
                <w:i w:val="false"/>
                <w:color w:val="000000"/>
                <w:sz w:val="20"/>
              </w:rPr>
              <w:t>жеке зейнетақы шоттарының</w:t>
            </w:r>
            <w:r>
              <w:br/>
            </w:r>
            <w:r>
              <w:rPr>
                <w:rFonts w:ascii="Times New Roman"/>
                <w:b w:val="false"/>
                <w:i w:val="false"/>
                <w:color w:val="000000"/>
                <w:sz w:val="20"/>
              </w:rPr>
              <w:t>(қосалқы шоттарының) саны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63" w:id="47"/>
    <w:p>
      <w:pPr>
        <w:spacing w:after="0"/>
        <w:ind w:left="0"/>
        <w:jc w:val="left"/>
      </w:pPr>
      <w:r>
        <w:rPr>
          <w:rFonts w:ascii="Times New Roman"/>
          <w:b/>
          <w:i w:val="false"/>
          <w:color w:val="000000"/>
        </w:rPr>
        <w:t xml:space="preserve"> "Қазақстан Республикасының облыстары бойынша (салымшының (алушының) тұрғылықты жері бойынша) салымшылардың (алушылардың) зейнетақы жинақтарының көлемі және жеке зейнетақы шоттарының (қосалқы шоттарының) саны туралы есеп" (индексі – 1-ENPF_PV_OBL, кезеңділігі – ай сайын) әкімшілік деректер нысанын толтыру бойынша түсіндірме</w:t>
      </w:r>
    </w:p>
    <w:bookmarkEnd w:id="47"/>
    <w:bookmarkStart w:name="z64" w:id="48"/>
    <w:p>
      <w:pPr>
        <w:spacing w:after="0"/>
        <w:ind w:left="0"/>
        <w:jc w:val="left"/>
      </w:pPr>
      <w:r>
        <w:rPr>
          <w:rFonts w:ascii="Times New Roman"/>
          <w:b/>
          <w:i w:val="false"/>
          <w:color w:val="000000"/>
        </w:rPr>
        <w:t xml:space="preserve"> 1-тарау. Жалпы ережелер</w:t>
      </w:r>
    </w:p>
    <w:bookmarkEnd w:id="48"/>
    <w:bookmarkStart w:name="z65" w:id="49"/>
    <w:p>
      <w:pPr>
        <w:spacing w:after="0"/>
        <w:ind w:left="0"/>
        <w:jc w:val="both"/>
      </w:pPr>
      <w:r>
        <w:rPr>
          <w:rFonts w:ascii="Times New Roman"/>
          <w:b w:val="false"/>
          <w:i w:val="false"/>
          <w:color w:val="000000"/>
          <w:sz w:val="28"/>
        </w:rPr>
        <w:t>
      1. Осы түсіндірмеде "Қазақстан Республикасының облыстары бойынша (салымшының (алушының) тұрғылықты жері бойынша) салымшылардың (алушылардың) зейнетақы жинақтарының көлемі және жеке зейнетақы шоттарының (қосалқы шоттарының) саны туралы есеп" әкімшілік деректер нысанын (бұдан әрі – Нысан) толтыру бойынша бірыңғай талаптар айқындалады.</w:t>
      </w:r>
    </w:p>
    <w:bookmarkEnd w:id="49"/>
    <w:bookmarkStart w:name="z66" w:id="50"/>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50"/>
    <w:bookmarkStart w:name="z67" w:id="51"/>
    <w:p>
      <w:pPr>
        <w:spacing w:after="0"/>
        <w:ind w:left="0"/>
        <w:jc w:val="both"/>
      </w:pPr>
      <w:r>
        <w:rPr>
          <w:rFonts w:ascii="Times New Roman"/>
          <w:b w:val="false"/>
          <w:i w:val="false"/>
          <w:color w:val="000000"/>
          <w:sz w:val="28"/>
        </w:rPr>
        <w:t>
      3. Бірыңғай жинақтаушы зейнетақы қоры Нысанды есепті кезеңнің соңындағы жағдай бойынша ай сайын, Қазақстан Республикасы Ұлттық Банкінің сенімгерлік басқаруындағы зейнетақы жинақтары бойынша және инвестициялық портфельді басқарушының сенімгерлік басқаруындағы зейнетақы жинақтары бойынша бөлек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51"/>
    <w:bookmarkStart w:name="z68" w:id="52"/>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52"/>
    <w:bookmarkStart w:name="z69" w:id="53"/>
    <w:p>
      <w:pPr>
        <w:spacing w:after="0"/>
        <w:ind w:left="0"/>
        <w:jc w:val="left"/>
      </w:pPr>
      <w:r>
        <w:rPr>
          <w:rFonts w:ascii="Times New Roman"/>
          <w:b/>
          <w:i w:val="false"/>
          <w:color w:val="000000"/>
        </w:rPr>
        <w:t xml:space="preserve"> 2-тарау. Нысанды толтыру бойынша түсіндірме</w:t>
      </w:r>
    </w:p>
    <w:bookmarkEnd w:id="53"/>
    <w:bookmarkStart w:name="z70" w:id="54"/>
    <w:p>
      <w:pPr>
        <w:spacing w:after="0"/>
        <w:ind w:left="0"/>
        <w:jc w:val="both"/>
      </w:pPr>
      <w:r>
        <w:rPr>
          <w:rFonts w:ascii="Times New Roman"/>
          <w:b w:val="false"/>
          <w:i w:val="false"/>
          <w:color w:val="000000"/>
          <w:sz w:val="28"/>
        </w:rPr>
        <w:t>
      5. 2-бағанда Қазақстан Республикасы Стратегиялық жоспарлау және реформалар агенттігінің Ұлттық статистика бюросының ресми интернет-ресурсында орналастырылған әкімшілік-аумақтық объектілер сыныптауышына (ӘАОС) сәйкес облыстың (республикалық маңызы бар қаланың) коды көрсетіледі.</w:t>
      </w:r>
    </w:p>
    <w:bookmarkEnd w:id="54"/>
    <w:bookmarkStart w:name="z71" w:id="55"/>
    <w:p>
      <w:pPr>
        <w:spacing w:after="0"/>
        <w:ind w:left="0"/>
        <w:jc w:val="both"/>
      </w:pPr>
      <w:r>
        <w:rPr>
          <w:rFonts w:ascii="Times New Roman"/>
          <w:b w:val="false"/>
          <w:i w:val="false"/>
          <w:color w:val="000000"/>
          <w:sz w:val="28"/>
        </w:rPr>
        <w:t>
      6. 4, 7 және 10-бағандарда Қазақстан Республикасы Ұлттық Банкінің сенімгерлік басқаруындағы зейнетақы жинақтары бар салымшылардың (алушылардың) жеке зейнетақы шоттарының саны және жеке зейнетақы шотының құрамында ашылатын және инвестициялық портфельді басқарушының сенімгерлік басқаруға берілген зейнетақы жинақтарын есепке алуға арналған салымшылардың (алушылардың) қосалқы шоттарының саны салымшының (алушының) тұрғылықты жеріне қарай бөліп көрсетіледі.</w:t>
      </w:r>
    </w:p>
    <w:bookmarkEnd w:id="55"/>
    <w:bookmarkStart w:name="z72" w:id="56"/>
    <w:p>
      <w:pPr>
        <w:spacing w:after="0"/>
        <w:ind w:left="0"/>
        <w:jc w:val="both"/>
      </w:pPr>
      <w:r>
        <w:rPr>
          <w:rFonts w:ascii="Times New Roman"/>
          <w:b w:val="false"/>
          <w:i w:val="false"/>
          <w:color w:val="000000"/>
          <w:sz w:val="28"/>
        </w:rPr>
        <w:t>
      7. 5, 8 және 11-бағандарда Қазақстан Республикасы Ұлттық Банкінің сенімгерлік басқаруындағы зейнетақы жинақтары бар салымшылардың (алушылардың) жеке зейнетақы шоттарындағы зейнетақы жинақтарының сомасы және жеке зейнетақы шотының құрамында ашылатын және инвестициялық портфельді басқарушының сенімгерлік басқаруға берілген зейнетақы жинақтарын есепке алуға арналған салымшылардың (алушылардың) қосалқы шоттарындағы зейнетақы жинақтарының сомасы салымшының (алушының) тұрғылықты жеріне қарай бөліп көрсетіледі.</w:t>
      </w:r>
    </w:p>
    <w:bookmarkEnd w:id="56"/>
    <w:bookmarkStart w:name="z73" w:id="57"/>
    <w:p>
      <w:pPr>
        <w:spacing w:after="0"/>
        <w:ind w:left="0"/>
        <w:jc w:val="both"/>
      </w:pPr>
      <w:r>
        <w:rPr>
          <w:rFonts w:ascii="Times New Roman"/>
          <w:b w:val="false"/>
          <w:i w:val="false"/>
          <w:color w:val="000000"/>
          <w:sz w:val="28"/>
        </w:rPr>
        <w:t>
      8. 6, 9 және 12-бағандарда Қазақстан Республикасы Ұлттық Банкінің сенімгерлік басқаруындағы зейнетақы жинақтары жоқ салымшылардың (алушылардың) жеке зейнетақы шоттарының саны мен жеке зейнетақы шотының құрамында ашылатын және инвестициялық портфельді басқарушының сенімгерлік басқаруға берілген зейнетақы жинақтарын есепке алуға арналған зейнетақы жинақтары жоқ салымшылардың (алушылардың) қосалқы шоттарының саны салымшының (алушының) тұрғылықты жеріне қарай бөліп көрсетіледі.</w:t>
      </w:r>
    </w:p>
    <w:bookmarkEnd w:id="57"/>
    <w:bookmarkStart w:name="z74" w:id="58"/>
    <w:p>
      <w:pPr>
        <w:spacing w:after="0"/>
        <w:ind w:left="0"/>
        <w:jc w:val="both"/>
      </w:pPr>
      <w:r>
        <w:rPr>
          <w:rFonts w:ascii="Times New Roman"/>
          <w:b w:val="false"/>
          <w:i w:val="false"/>
          <w:color w:val="000000"/>
          <w:sz w:val="28"/>
        </w:rPr>
        <w:t>
      9. Сәйкестендірілмеген салымшылар бойынша зейнетақы жинақтарының сомасы және резервтік қорлардың шоттарындағы ақша сомасы ақпараттық жүйеде көзделген Нысанға ескертпеде көрсетіледі.</w:t>
      </w:r>
    </w:p>
    <w:bookmarkEnd w:id="58"/>
    <w:bookmarkStart w:name="z75" w:id="59"/>
    <w:p>
      <w:pPr>
        <w:spacing w:after="0"/>
        <w:ind w:left="0"/>
        <w:jc w:val="both"/>
      </w:pPr>
      <w:r>
        <w:rPr>
          <w:rFonts w:ascii="Times New Roman"/>
          <w:b w:val="false"/>
          <w:i w:val="false"/>
          <w:color w:val="000000"/>
          <w:sz w:val="28"/>
        </w:rPr>
        <w:t>
      10. Мәліметтер болмаған жағдайда Нысан толтырылмай ұсынылады.</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97 Қаулыға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 xml:space="preserve">19-қосымша </w:t>
            </w:r>
          </w:p>
        </w:tc>
      </w:tr>
    </w:tbl>
    <w:bookmarkStart w:name="z77" w:id="60"/>
    <w:p>
      <w:pPr>
        <w:spacing w:after="0"/>
        <w:ind w:left="0"/>
        <w:jc w:val="left"/>
      </w:pPr>
      <w:r>
        <w:rPr>
          <w:rFonts w:ascii="Times New Roman"/>
          <w:b/>
          <w:i w:val="false"/>
          <w:color w:val="000000"/>
        </w:rPr>
        <w:t xml:space="preserve"> Әкімшілік деректерді жинауға арналған нысан</w:t>
      </w:r>
    </w:p>
    <w:bookmarkEnd w:id="60"/>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Нысаналы жинақтарды төлемдері және қайтарылуы туралы есеп </w:t>
      </w:r>
    </w:p>
    <w:p>
      <w:pPr>
        <w:spacing w:after="0"/>
        <w:ind w:left="0"/>
        <w:jc w:val="both"/>
      </w:pPr>
      <w:r>
        <w:rPr>
          <w:rFonts w:ascii="Times New Roman"/>
          <w:b w:val="false"/>
          <w:i w:val="false"/>
          <w:color w:val="000000"/>
          <w:sz w:val="28"/>
        </w:rPr>
        <w:t>
      Әкімшілік деректер нысанының индексі: 1-ENPF_VVCN</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кезеңі: 20___жылғы "__" ________ жағдай бойынша </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7 (жетінші)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Нысаналы жинақтардың төлемдері және қайтарылуы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p>
            <w:pPr>
              <w:spacing w:after="20"/>
              <w:ind w:left="20"/>
              <w:jc w:val="both"/>
            </w:pPr>
            <w:r>
              <w:rPr>
                <w:rFonts w:ascii="Times New Roman"/>
                <w:b w:val="false"/>
                <w:i w:val="false"/>
                <w:color w:val="000000"/>
                <w:sz w:val="20"/>
              </w:rPr>
              <w:t>
 кезең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(АҚШ долларымен)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жинақтардың төлемдері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жағдайын жақсарту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ақысын төлеу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жинақтардың қайтарылуы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Атауы 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Орындаушы ______________________________________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 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Нысаналы жинақтардың</w:t>
            </w:r>
            <w:r>
              <w:br/>
            </w:r>
            <w:r>
              <w:rPr>
                <w:rFonts w:ascii="Times New Roman"/>
                <w:b w:val="false"/>
                <w:i w:val="false"/>
                <w:color w:val="000000"/>
                <w:sz w:val="20"/>
              </w:rPr>
              <w:t>төлемдері және қайтарылуы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80" w:id="61"/>
    <w:p>
      <w:pPr>
        <w:spacing w:after="0"/>
        <w:ind w:left="0"/>
        <w:jc w:val="left"/>
      </w:pPr>
      <w:r>
        <w:rPr>
          <w:rFonts w:ascii="Times New Roman"/>
          <w:b/>
          <w:i w:val="false"/>
          <w:color w:val="000000"/>
        </w:rPr>
        <w:t xml:space="preserve"> "Нысаналы жинақтардың төлемдері және қайтарылуы туралы есеп" (индексі – 1-ENPF_VVCN, кезеңділігі – ай сайын) әкімшілік деректер нысанын толтыру бойынша түсіндірме</w:t>
      </w:r>
    </w:p>
    <w:bookmarkEnd w:id="61"/>
    <w:bookmarkStart w:name="z81" w:id="62"/>
    <w:p>
      <w:pPr>
        <w:spacing w:after="0"/>
        <w:ind w:left="0"/>
        <w:jc w:val="left"/>
      </w:pPr>
      <w:r>
        <w:rPr>
          <w:rFonts w:ascii="Times New Roman"/>
          <w:b/>
          <w:i w:val="false"/>
          <w:color w:val="000000"/>
        </w:rPr>
        <w:t xml:space="preserve"> 1-тарау. Жалпы ережелер</w:t>
      </w:r>
    </w:p>
    <w:bookmarkEnd w:id="62"/>
    <w:bookmarkStart w:name="z82" w:id="63"/>
    <w:p>
      <w:pPr>
        <w:spacing w:after="0"/>
        <w:ind w:left="0"/>
        <w:jc w:val="both"/>
      </w:pPr>
      <w:r>
        <w:rPr>
          <w:rFonts w:ascii="Times New Roman"/>
          <w:b w:val="false"/>
          <w:i w:val="false"/>
          <w:color w:val="000000"/>
          <w:sz w:val="28"/>
        </w:rPr>
        <w:t>
      1. Осы түсіндірмеде "Нысаналы жинақтардың төлемдері және қайтарылуы туралы есеп" әкімшілік деректер нысанын (бұдан әрі – Нысан) толтыру бойынша бірыңғай талаптар айқындалады.</w:t>
      </w:r>
    </w:p>
    <w:bookmarkEnd w:id="63"/>
    <w:bookmarkStart w:name="z83" w:id="64"/>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64"/>
    <w:bookmarkStart w:name="z84" w:id="65"/>
    <w:p>
      <w:pPr>
        <w:spacing w:after="0"/>
        <w:ind w:left="0"/>
        <w:jc w:val="both"/>
      </w:pPr>
      <w:r>
        <w:rPr>
          <w:rFonts w:ascii="Times New Roman"/>
          <w:b w:val="false"/>
          <w:i w:val="false"/>
          <w:color w:val="000000"/>
          <w:sz w:val="28"/>
        </w:rPr>
        <w:t xml:space="preserve">
      3. Нысанды Бірыңғай жинақтаушы зейнетақы қоры есепті кезеңнің соңындағы жағдай бойынша ай сайын толтырады. </w:t>
      </w:r>
    </w:p>
    <w:bookmarkEnd w:id="65"/>
    <w:bookmarkStart w:name="z85" w:id="66"/>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66"/>
    <w:bookmarkStart w:name="z86" w:id="67"/>
    <w:p>
      <w:pPr>
        <w:spacing w:after="0"/>
        <w:ind w:left="0"/>
        <w:jc w:val="left"/>
      </w:pPr>
      <w:r>
        <w:rPr>
          <w:rFonts w:ascii="Times New Roman"/>
          <w:b/>
          <w:i w:val="false"/>
          <w:color w:val="000000"/>
        </w:rPr>
        <w:t xml:space="preserve"> 2-тарау. Нысанды толтыру бойынша түсіндірме</w:t>
      </w:r>
    </w:p>
    <w:bookmarkEnd w:id="67"/>
    <w:bookmarkStart w:name="z87" w:id="68"/>
    <w:p>
      <w:pPr>
        <w:spacing w:after="0"/>
        <w:ind w:left="0"/>
        <w:jc w:val="both"/>
      </w:pPr>
      <w:r>
        <w:rPr>
          <w:rFonts w:ascii="Times New Roman"/>
          <w:b w:val="false"/>
          <w:i w:val="false"/>
          <w:color w:val="000000"/>
          <w:sz w:val="28"/>
        </w:rPr>
        <w:t>
      5. 3-бағанда есепті айдағы нысаналы жинақтардың төлемдері жүргізілген алушылар саны бірліктермен көрсетіледі.</w:t>
      </w:r>
    </w:p>
    <w:bookmarkEnd w:id="68"/>
    <w:bookmarkStart w:name="z88" w:id="69"/>
    <w:p>
      <w:pPr>
        <w:spacing w:after="0"/>
        <w:ind w:left="0"/>
        <w:jc w:val="both"/>
      </w:pPr>
      <w:r>
        <w:rPr>
          <w:rFonts w:ascii="Times New Roman"/>
          <w:b w:val="false"/>
          <w:i w:val="false"/>
          <w:color w:val="000000"/>
          <w:sz w:val="28"/>
        </w:rPr>
        <w:t>
      6. 4-бағанда алушыларға есепті айда жүргізілген нысаналы жинақтар төлемдерінің саны бірліктермен көрсетіледі. Нысаналы жинақтар төлемдерінің саны бойынша ақпарат алушыларға жүргізілген нысаналы жинақтар (транзакциялар) төлемдерінің негізінде көрсетіледі.</w:t>
      </w:r>
    </w:p>
    <w:bookmarkEnd w:id="69"/>
    <w:bookmarkStart w:name="z89" w:id="70"/>
    <w:p>
      <w:pPr>
        <w:spacing w:after="0"/>
        <w:ind w:left="0"/>
        <w:jc w:val="both"/>
      </w:pPr>
      <w:r>
        <w:rPr>
          <w:rFonts w:ascii="Times New Roman"/>
          <w:b w:val="false"/>
          <w:i w:val="false"/>
          <w:color w:val="000000"/>
          <w:sz w:val="28"/>
        </w:rPr>
        <w:t>
      7. 5-бағанда есепті айдағы нысаналы жинақтар төлемдерінің немесе қайтарылу сомасы Америка Құрама Штаттарының долларымен көрсетіледі.</w:t>
      </w:r>
    </w:p>
    <w:bookmarkEnd w:id="70"/>
    <w:bookmarkStart w:name="z90" w:id="71"/>
    <w:p>
      <w:pPr>
        <w:spacing w:after="0"/>
        <w:ind w:left="0"/>
        <w:jc w:val="both"/>
      </w:pPr>
      <w:r>
        <w:rPr>
          <w:rFonts w:ascii="Times New Roman"/>
          <w:b w:val="false"/>
          <w:i w:val="false"/>
          <w:color w:val="000000"/>
          <w:sz w:val="28"/>
        </w:rPr>
        <w:t xml:space="preserve">
      8. 6-бағанда жыл басынан бергі кезең үшін нысаналы жинақтардың төлемдері жүргізілген алушылар саны (жинақталған қорытындымен) бірліктермен көрсетіледі. </w:t>
      </w:r>
    </w:p>
    <w:bookmarkEnd w:id="71"/>
    <w:bookmarkStart w:name="z91" w:id="72"/>
    <w:p>
      <w:pPr>
        <w:spacing w:after="0"/>
        <w:ind w:left="0"/>
        <w:jc w:val="both"/>
      </w:pPr>
      <w:r>
        <w:rPr>
          <w:rFonts w:ascii="Times New Roman"/>
          <w:b w:val="false"/>
          <w:i w:val="false"/>
          <w:color w:val="000000"/>
          <w:sz w:val="28"/>
        </w:rPr>
        <w:t>
      9. Мәліметтер болмаған жағдайда Нысан толтырылмай ұсынылады.</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97 Қаулыға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20-қосымша</w:t>
            </w:r>
          </w:p>
        </w:tc>
      </w:tr>
    </w:tbl>
    <w:bookmarkStart w:name="z93" w:id="73"/>
    <w:p>
      <w:pPr>
        <w:spacing w:after="0"/>
        <w:ind w:left="0"/>
        <w:jc w:val="left"/>
      </w:pPr>
      <w:r>
        <w:rPr>
          <w:rFonts w:ascii="Times New Roman"/>
          <w:b/>
          <w:i w:val="false"/>
          <w:color w:val="000000"/>
        </w:rPr>
        <w:t xml:space="preserve"> Әкімшілік деректерді жинауға арналған нысан</w:t>
      </w:r>
    </w:p>
    <w:bookmarkEnd w:id="73"/>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Нысаналы талаптар туралы есеп</w:t>
      </w:r>
    </w:p>
    <w:p>
      <w:pPr>
        <w:spacing w:after="0"/>
        <w:ind w:left="0"/>
        <w:jc w:val="both"/>
      </w:pPr>
      <w:r>
        <w:rPr>
          <w:rFonts w:ascii="Times New Roman"/>
          <w:b w:val="false"/>
          <w:i w:val="false"/>
          <w:color w:val="000000"/>
          <w:sz w:val="28"/>
        </w:rPr>
        <w:t>
      Әкімшілік деректер нысанының индексі: 1-ENPF_CT</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xml:space="preserve">
      Есепті кезеңі: 20___жылғы "__" ________ жағдай бойынша </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p>
      <w:pPr>
        <w:spacing w:after="0"/>
        <w:ind w:left="0"/>
        <w:jc w:val="both"/>
      </w:pPr>
      <w:r>
        <w:rPr>
          <w:rFonts w:ascii="Times New Roman"/>
          <w:b w:val="false"/>
          <w:i w:val="false"/>
          <w:color w:val="000000"/>
          <w:sz w:val="28"/>
        </w:rPr>
        <w:t>
      Әкімшілік деректер нысанын ұсыну мерзімі: есепті жылдан кейінгі жылдың 30 (отызыншы) сәуірінен кешіктірмей, жыл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Нысаналы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туған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жылдың соңындағы нысаналы талаптар сомасы (АҚШ долларымен)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жылдың соңындағы нысаналы талаптар сомасына есептелген</w:t>
            </w:r>
          </w:p>
          <w:p>
            <w:pPr>
              <w:spacing w:after="20"/>
              <w:ind w:left="20"/>
              <w:jc w:val="both"/>
            </w:pPr>
            <w:r>
              <w:rPr>
                <w:rFonts w:ascii="Times New Roman"/>
                <w:b w:val="false"/>
                <w:i w:val="false"/>
                <w:color w:val="000000"/>
                <w:sz w:val="20"/>
              </w:rPr>
              <w:t>
 кіріс сомасы (АҚШ долларымен)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Қазақстан Республикасы Ұлттық қорының орташа алынған инвестициялық кірісінің елу пайызы сомасынан нысаналы талаптар сомасы (АҚШ долларымен)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жағдай бойынша нысаналы талаптар сомасы (АҚШ долларымен)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 Ұлттық қорының орташа алынған инвестициялық кірісінің елу пайызының сомасы _______ АҚШ долларын құрайды.</w:t>
      </w:r>
    </w:p>
    <w:p>
      <w:pPr>
        <w:spacing w:after="0"/>
        <w:ind w:left="0"/>
        <w:jc w:val="both"/>
      </w:pPr>
      <w:r>
        <w:rPr>
          <w:rFonts w:ascii="Times New Roman"/>
          <w:b w:val="false"/>
          <w:i w:val="false"/>
          <w:color w:val="000000"/>
          <w:sz w:val="28"/>
        </w:rPr>
        <w:t>
      Нысаналы талаптарға қатысушылардың бұрын қалыптасқан нысаналы талаптарына есептелген кіріс сомасы ________ АҚШ долларын құрайды.</w:t>
      </w:r>
    </w:p>
    <w:p>
      <w:pPr>
        <w:spacing w:after="0"/>
        <w:ind w:left="0"/>
        <w:jc w:val="both"/>
      </w:pPr>
      <w:r>
        <w:rPr>
          <w:rFonts w:ascii="Times New Roman"/>
          <w:b w:val="false"/>
          <w:i w:val="false"/>
          <w:color w:val="000000"/>
          <w:sz w:val="28"/>
        </w:rPr>
        <w:t>
      Түзету ескеріле отырып, Қазақстан Республикасы Ұлттық қорының орташа алынған инвестициялық кірісінің елу пайызының сомасы _______ АҚШ долларын құрайды.</w:t>
      </w:r>
    </w:p>
    <w:p>
      <w:pPr>
        <w:spacing w:after="0"/>
        <w:ind w:left="0"/>
        <w:jc w:val="both"/>
      </w:pPr>
      <w:r>
        <w:rPr>
          <w:rFonts w:ascii="Times New Roman"/>
          <w:b w:val="false"/>
          <w:i w:val="false"/>
          <w:color w:val="000000"/>
          <w:sz w:val="28"/>
        </w:rPr>
        <w:t>
      Орташа алынған инвестициялық кіріс мөлшерлемесі________ пайызды құрайды.</w:t>
      </w:r>
    </w:p>
    <w:p>
      <w:pPr>
        <w:spacing w:after="0"/>
        <w:ind w:left="0"/>
        <w:jc w:val="both"/>
      </w:pPr>
      <w:r>
        <w:rPr>
          <w:rFonts w:ascii="Times New Roman"/>
          <w:b w:val="false"/>
          <w:i w:val="false"/>
          <w:color w:val="000000"/>
          <w:sz w:val="28"/>
        </w:rPr>
        <w:t>
      Есепті жылдың соңындағы нысаналы талаптарға қатысушылардың жалпы саны ________ адам.</w:t>
      </w:r>
    </w:p>
    <w:p>
      <w:pPr>
        <w:spacing w:after="0"/>
        <w:ind w:left="0"/>
        <w:jc w:val="both"/>
      </w:pPr>
      <w:r>
        <w:rPr>
          <w:rFonts w:ascii="Times New Roman"/>
          <w:b w:val="false"/>
          <w:i w:val="false"/>
          <w:color w:val="000000"/>
          <w:sz w:val="28"/>
        </w:rPr>
        <w:t>
      Атауы 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Орындаушы ______________________________________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 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Нысаналы талаптар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96" w:id="74"/>
    <w:p>
      <w:pPr>
        <w:spacing w:after="0"/>
        <w:ind w:left="0"/>
        <w:jc w:val="left"/>
      </w:pPr>
      <w:r>
        <w:rPr>
          <w:rFonts w:ascii="Times New Roman"/>
          <w:b/>
          <w:i w:val="false"/>
          <w:color w:val="000000"/>
        </w:rPr>
        <w:t xml:space="preserve"> "Нысаналы талаптар туралы есеп" (индексі – 1-ENPF_CT, кезеңділігі – жыл сайын) әкімшілік деректер нысанын толтыру бойынша түсіндірме</w:t>
      </w:r>
    </w:p>
    <w:bookmarkEnd w:id="74"/>
    <w:bookmarkStart w:name="z97" w:id="75"/>
    <w:p>
      <w:pPr>
        <w:spacing w:after="0"/>
        <w:ind w:left="0"/>
        <w:jc w:val="left"/>
      </w:pPr>
      <w:r>
        <w:rPr>
          <w:rFonts w:ascii="Times New Roman"/>
          <w:b/>
          <w:i w:val="false"/>
          <w:color w:val="000000"/>
        </w:rPr>
        <w:t xml:space="preserve"> 1-тарау. Жалпы ережелер</w:t>
      </w:r>
    </w:p>
    <w:bookmarkEnd w:id="75"/>
    <w:bookmarkStart w:name="z98" w:id="76"/>
    <w:p>
      <w:pPr>
        <w:spacing w:after="0"/>
        <w:ind w:left="0"/>
        <w:jc w:val="both"/>
      </w:pPr>
      <w:r>
        <w:rPr>
          <w:rFonts w:ascii="Times New Roman"/>
          <w:b w:val="false"/>
          <w:i w:val="false"/>
          <w:color w:val="000000"/>
          <w:sz w:val="28"/>
        </w:rPr>
        <w:t>
      1. Осы түсіндірмеде "Нысаналы талаптар туралы есеп" әкімшілік деректер нысанын (бұдан әрі – Нысан) толтыру бойынша бірыңғай талаптар айқындалады.</w:t>
      </w:r>
    </w:p>
    <w:bookmarkEnd w:id="76"/>
    <w:bookmarkStart w:name="z99" w:id="7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77"/>
    <w:bookmarkStart w:name="z100" w:id="78"/>
    <w:p>
      <w:pPr>
        <w:spacing w:after="0"/>
        <w:ind w:left="0"/>
        <w:jc w:val="both"/>
      </w:pPr>
      <w:r>
        <w:rPr>
          <w:rFonts w:ascii="Times New Roman"/>
          <w:b w:val="false"/>
          <w:i w:val="false"/>
          <w:color w:val="000000"/>
          <w:sz w:val="28"/>
        </w:rPr>
        <w:t>
      3. Нысанды Бірыңғай жинақтаушы зейнетақы қоры есепті кезеңнің соңындағы жағдай бойынша жыл сайын толтырады.</w:t>
      </w:r>
    </w:p>
    <w:bookmarkEnd w:id="78"/>
    <w:bookmarkStart w:name="z101" w:id="79"/>
    <w:p>
      <w:pPr>
        <w:spacing w:after="0"/>
        <w:ind w:left="0"/>
        <w:jc w:val="both"/>
      </w:pPr>
      <w:r>
        <w:rPr>
          <w:rFonts w:ascii="Times New Roman"/>
          <w:b w:val="false"/>
          <w:i w:val="false"/>
          <w:color w:val="000000"/>
          <w:sz w:val="28"/>
        </w:rPr>
        <w:t xml:space="preserve">
      4. Нысанға басшы немесе есепке қол қою функциясы жүктелген адам және орындаушы қол қояды. </w:t>
      </w:r>
    </w:p>
    <w:bookmarkEnd w:id="79"/>
    <w:bookmarkStart w:name="z102" w:id="80"/>
    <w:p>
      <w:pPr>
        <w:spacing w:after="0"/>
        <w:ind w:left="0"/>
        <w:jc w:val="left"/>
      </w:pPr>
      <w:r>
        <w:rPr>
          <w:rFonts w:ascii="Times New Roman"/>
          <w:b/>
          <w:i w:val="false"/>
          <w:color w:val="000000"/>
        </w:rPr>
        <w:t xml:space="preserve"> 2-тарау. Нысанды толтыру бойынша түсіндірме</w:t>
      </w:r>
    </w:p>
    <w:bookmarkEnd w:id="80"/>
    <w:bookmarkStart w:name="z103" w:id="81"/>
    <w:p>
      <w:pPr>
        <w:spacing w:after="0"/>
        <w:ind w:left="0"/>
        <w:jc w:val="both"/>
      </w:pPr>
      <w:r>
        <w:rPr>
          <w:rFonts w:ascii="Times New Roman"/>
          <w:b w:val="false"/>
          <w:i w:val="false"/>
          <w:color w:val="000000"/>
          <w:sz w:val="28"/>
        </w:rPr>
        <w:t>
      5. 1-бағанда нысаналы талаптарға қатысушылардың туған жылдары көрсетіледі.</w:t>
      </w:r>
    </w:p>
    <w:bookmarkEnd w:id="81"/>
    <w:bookmarkStart w:name="z104" w:id="82"/>
    <w:p>
      <w:pPr>
        <w:spacing w:after="0"/>
        <w:ind w:left="0"/>
        <w:jc w:val="both"/>
      </w:pPr>
      <w:r>
        <w:rPr>
          <w:rFonts w:ascii="Times New Roman"/>
          <w:b w:val="false"/>
          <w:i w:val="false"/>
          <w:color w:val="000000"/>
          <w:sz w:val="28"/>
        </w:rPr>
        <w:t>
      6. 2-бағанда тиісті туған жылдың нысаналы талаптарына қатысушылардың саны бірліктермен көрсетіледі.</w:t>
      </w:r>
    </w:p>
    <w:bookmarkEnd w:id="82"/>
    <w:bookmarkStart w:name="z105" w:id="83"/>
    <w:p>
      <w:pPr>
        <w:spacing w:after="0"/>
        <w:ind w:left="0"/>
        <w:jc w:val="both"/>
      </w:pPr>
      <w:r>
        <w:rPr>
          <w:rFonts w:ascii="Times New Roman"/>
          <w:b w:val="false"/>
          <w:i w:val="false"/>
          <w:color w:val="000000"/>
          <w:sz w:val="28"/>
        </w:rPr>
        <w:t>
      7. 3-бағанда есепті жылдың алдындағы жылдың соңындағы нысаналы талаптар сомасы Америка Құрама Штаттарының долларымен (бұдан әрі – АҚШ доллары) көрсетіледі.</w:t>
      </w:r>
    </w:p>
    <w:bookmarkEnd w:id="83"/>
    <w:bookmarkStart w:name="z106" w:id="84"/>
    <w:p>
      <w:pPr>
        <w:spacing w:after="0"/>
        <w:ind w:left="0"/>
        <w:jc w:val="both"/>
      </w:pPr>
      <w:r>
        <w:rPr>
          <w:rFonts w:ascii="Times New Roman"/>
          <w:b w:val="false"/>
          <w:i w:val="false"/>
          <w:color w:val="000000"/>
          <w:sz w:val="28"/>
        </w:rPr>
        <w:t>
      8. 4-бағанда есепті жылдың алдындағы жылдың соңындағы нысаналы талаптар сомасына есептелген кіріс сомасы АҚШ долларымен көрсетіледі.</w:t>
      </w:r>
    </w:p>
    <w:bookmarkEnd w:id="84"/>
    <w:bookmarkStart w:name="z107" w:id="85"/>
    <w:p>
      <w:pPr>
        <w:spacing w:after="0"/>
        <w:ind w:left="0"/>
        <w:jc w:val="both"/>
      </w:pPr>
      <w:r>
        <w:rPr>
          <w:rFonts w:ascii="Times New Roman"/>
          <w:b w:val="false"/>
          <w:i w:val="false"/>
          <w:color w:val="000000"/>
          <w:sz w:val="28"/>
        </w:rPr>
        <w:t>
      9. 5-бағанда есепті кезеңдегі Қазақстан Республикасы Ұлттық қорының орташа алынған инвестициялық кірісінің елу пайызының сомасынан нысаналы талаптар сомасы АҚШ долларымен көрсетіледі.</w:t>
      </w:r>
    </w:p>
    <w:bookmarkEnd w:id="85"/>
    <w:bookmarkStart w:name="z108" w:id="86"/>
    <w:p>
      <w:pPr>
        <w:spacing w:after="0"/>
        <w:ind w:left="0"/>
        <w:jc w:val="both"/>
      </w:pPr>
      <w:r>
        <w:rPr>
          <w:rFonts w:ascii="Times New Roman"/>
          <w:b w:val="false"/>
          <w:i w:val="false"/>
          <w:color w:val="000000"/>
          <w:sz w:val="28"/>
        </w:rPr>
        <w:t>
      10. 6-бағанда есепті жылдың соңындағы жағдай бойынша 3, 4 және 5-бағандардағы мәндердің сомасына тең нысаналы талаптар сомасы АҚШ долларымен көрсетіледі.</w:t>
      </w:r>
    </w:p>
    <w:bookmarkEnd w:id="86"/>
    <w:bookmarkStart w:name="z109" w:id="87"/>
    <w:p>
      <w:pPr>
        <w:spacing w:after="0"/>
        <w:ind w:left="0"/>
        <w:jc w:val="both"/>
      </w:pPr>
      <w:r>
        <w:rPr>
          <w:rFonts w:ascii="Times New Roman"/>
          <w:b w:val="false"/>
          <w:i w:val="false"/>
          <w:color w:val="000000"/>
          <w:sz w:val="28"/>
        </w:rPr>
        <w:t>
      11. Қазақстан Республикасы Ұлттық қорының орташа алынған инвестициялық кірісінің елу пайызының сомасы, нысаналы талаптарға қатысушылардың бұрын қалыптасқан нысаналы талаптарына есептелген кіріс сомасы, түзету ескеріле отырып, Қазақстан Республикасы Ұлттық қорының орташа алынған инвестициялық кірісінің елу пайызының сомасы, орташа алынған инвестициялық кіріс мөлшерлемесі және есепті жылдың соңындағы нысаналы талаптарға қатысушылардың жалпы саны ақпараттық жүйеде көзделген Нысанға ескертпеде көрсетіледі.</w:t>
      </w:r>
    </w:p>
    <w:bookmarkEnd w:id="87"/>
    <w:bookmarkStart w:name="z110" w:id="88"/>
    <w:p>
      <w:pPr>
        <w:spacing w:after="0"/>
        <w:ind w:left="0"/>
        <w:jc w:val="both"/>
      </w:pPr>
      <w:r>
        <w:rPr>
          <w:rFonts w:ascii="Times New Roman"/>
          <w:b w:val="false"/>
          <w:i w:val="false"/>
          <w:color w:val="000000"/>
          <w:sz w:val="28"/>
        </w:rPr>
        <w:t>
      12. Мәліметтер болмаған жағдайда Нысан толтырылмай ұсынылады.</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97 Қаулыға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21-қосымша</w:t>
            </w:r>
          </w:p>
        </w:tc>
      </w:tr>
    </w:tbl>
    <w:bookmarkStart w:name="z112" w:id="89"/>
    <w:p>
      <w:pPr>
        <w:spacing w:after="0"/>
        <w:ind w:left="0"/>
        <w:jc w:val="left"/>
      </w:pPr>
      <w:r>
        <w:rPr>
          <w:rFonts w:ascii="Times New Roman"/>
          <w:b/>
          <w:i w:val="false"/>
          <w:color w:val="000000"/>
        </w:rPr>
        <w:t xml:space="preserve"> Бірыңғай жинақтаушы зейнетақы қорының есептілікті ұсыну қағидалары</w:t>
      </w:r>
    </w:p>
    <w:bookmarkEnd w:id="89"/>
    <w:bookmarkStart w:name="z113" w:id="90"/>
    <w:p>
      <w:pPr>
        <w:spacing w:after="0"/>
        <w:ind w:left="0"/>
        <w:jc w:val="both"/>
      </w:pPr>
      <w:r>
        <w:rPr>
          <w:rFonts w:ascii="Times New Roman"/>
          <w:b w:val="false"/>
          <w:i w:val="false"/>
          <w:color w:val="000000"/>
          <w:sz w:val="28"/>
        </w:rPr>
        <w:t xml:space="preserve">
      1. Бірыңғай жинақтаушы зейнетақы қорының есептілікті ұсыну қағидалары (бұдан әрі – Қағидалар)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бірыңғай жинақтаушы зейнетақы қорының (бұдан әрі – Қор) Қазақстан Республикасының Ұлттық Банкіне (бұдан әрі – Ұлттық Банк) есептілікті ұсыну тәртібін айқындайды.</w:t>
      </w:r>
    </w:p>
    <w:bookmarkEnd w:id="90"/>
    <w:bookmarkStart w:name="z114" w:id="91"/>
    <w:p>
      <w:pPr>
        <w:spacing w:after="0"/>
        <w:ind w:left="0"/>
        <w:jc w:val="both"/>
      </w:pPr>
      <w:r>
        <w:rPr>
          <w:rFonts w:ascii="Times New Roman"/>
          <w:b w:val="false"/>
          <w:i w:val="false"/>
          <w:color w:val="000000"/>
          <w:sz w:val="28"/>
        </w:rPr>
        <w:t xml:space="preserve">
      2. Қор есептілікті "Қазақстан Республикасы Ұлттық Банкінің веб-порталы" ақпараттық жүйесін қолдану арқылы электрондық түрде ұсынады. </w:t>
      </w:r>
    </w:p>
    <w:bookmarkEnd w:id="91"/>
    <w:bookmarkStart w:name="z115" w:id="92"/>
    <w:p>
      <w:pPr>
        <w:spacing w:after="0"/>
        <w:ind w:left="0"/>
        <w:jc w:val="both"/>
      </w:pPr>
      <w:r>
        <w:rPr>
          <w:rFonts w:ascii="Times New Roman"/>
          <w:b w:val="false"/>
          <w:i w:val="false"/>
          <w:color w:val="000000"/>
          <w:sz w:val="28"/>
        </w:rPr>
        <w:t xml:space="preserve">
      3. Қор басшысының немесе есепке қол қою функциясы жүктелген адамның және орындаушының электрондық цифрлық қолтаңбасы арқылы куәландырылған есептілік электрондық форматта сақталады. </w:t>
      </w:r>
    </w:p>
    <w:bookmarkEnd w:id="92"/>
    <w:bookmarkStart w:name="z116" w:id="93"/>
    <w:p>
      <w:pPr>
        <w:spacing w:after="0"/>
        <w:ind w:left="0"/>
        <w:jc w:val="both"/>
      </w:pPr>
      <w:r>
        <w:rPr>
          <w:rFonts w:ascii="Times New Roman"/>
          <w:b w:val="false"/>
          <w:i w:val="false"/>
          <w:color w:val="000000"/>
          <w:sz w:val="28"/>
        </w:rPr>
        <w:t xml:space="preserve">
      4. Есептіліктегі деректердің толықтығы мен дұрыстығын Қордың басшысы немесе есепке қол қою функциясы жүктелген адам қамтамасыз етеді. </w:t>
      </w:r>
    </w:p>
    <w:bookmarkEnd w:id="93"/>
    <w:bookmarkStart w:name="z117" w:id="94"/>
    <w:p>
      <w:pPr>
        <w:spacing w:after="0"/>
        <w:ind w:left="0"/>
        <w:jc w:val="both"/>
      </w:pPr>
      <w:r>
        <w:rPr>
          <w:rFonts w:ascii="Times New Roman"/>
          <w:b w:val="false"/>
          <w:i w:val="false"/>
          <w:color w:val="000000"/>
          <w:sz w:val="28"/>
        </w:rPr>
        <w:t>
      5. Есептіліктегі деректер Қазақстан Республикасының ұлттық валютасы – теңгемен, сондай-ақ Америка Құрама Штаттарының долларымен көрсетіледі.</w:t>
      </w:r>
    </w:p>
    <w:bookmarkEnd w:id="94"/>
    <w:bookmarkStart w:name="z118" w:id="95"/>
    <w:p>
      <w:pPr>
        <w:spacing w:after="0"/>
        <w:ind w:left="0"/>
        <w:jc w:val="both"/>
      </w:pPr>
      <w:r>
        <w:rPr>
          <w:rFonts w:ascii="Times New Roman"/>
          <w:b w:val="false"/>
          <w:i w:val="false"/>
          <w:color w:val="000000"/>
          <w:sz w:val="28"/>
        </w:rPr>
        <w:t xml:space="preserve">
      6. Есептілікті қалыптастыру мақсатында шетел валютасындағы активтер Нормативтік құқықтық актілерді мемлекеттік тіркеу тізілімінде № 8378 болып тіркелген "Валюта айырбастаудың нарықтық бағамын айқындау тәртібі туралы" Қазақстан Республикасы Ұлттық Банкі Басқармасының 2013 жылғы 25 қаңтардағы № 15 қаулысымен және Қазақстан Республикасы Қаржы министрінің 2013 жылғы 22 ақпандағы № 99 </w:t>
      </w:r>
      <w:r>
        <w:rPr>
          <w:rFonts w:ascii="Times New Roman"/>
          <w:b w:val="false"/>
          <w:i w:val="false"/>
          <w:color w:val="000000"/>
          <w:sz w:val="28"/>
        </w:rPr>
        <w:t>бұйрығымен</w:t>
      </w:r>
      <w:r>
        <w:rPr>
          <w:rFonts w:ascii="Times New Roman"/>
          <w:b w:val="false"/>
          <w:i w:val="false"/>
          <w:color w:val="000000"/>
          <w:sz w:val="28"/>
        </w:rPr>
        <w:t xml:space="preserve"> белгіленген тәртіпке сәйкес айқындалған валюталарды айырбастаудың нарықтық бағамы бойынша қайта есептеліп көрсетіледі.</w:t>
      </w:r>
    </w:p>
    <w:bookmarkEnd w:id="95"/>
    <w:bookmarkStart w:name="z119" w:id="96"/>
    <w:p>
      <w:pPr>
        <w:spacing w:after="0"/>
        <w:ind w:left="0"/>
        <w:jc w:val="both"/>
      </w:pPr>
      <w:r>
        <w:rPr>
          <w:rFonts w:ascii="Times New Roman"/>
          <w:b w:val="false"/>
          <w:i w:val="false"/>
          <w:color w:val="000000"/>
          <w:sz w:val="28"/>
        </w:rPr>
        <w:t>
      7. "Резидент" және "бейрезидент" ұғымдары "Валюталық реттеу және валюталық бақылау туралы" Қазақстан Республикасының Заңында айқындалған мәндерде пайдаланылады.</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