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fb78" w14:textId="a88f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29 желтоқсандағы № 187 бұйрығы. Қазақстан Республикасының Әділет министрлігінде 2023 жылғы 29 желтоқсанда № 33870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17-2) тармақшамен толықтырылсын:</w:t>
      </w:r>
    </w:p>
    <w:p>
      <w:pPr>
        <w:spacing w:after="0"/>
        <w:ind w:left="0"/>
        <w:jc w:val="both"/>
      </w:pPr>
      <w:r>
        <w:rPr>
          <w:rFonts w:ascii="Times New Roman"/>
          <w:b w:val="false"/>
          <w:i w:val="false"/>
          <w:color w:val="000000"/>
          <w:sz w:val="28"/>
        </w:rPr>
        <w:t>
      "17-2) осы бұйрыққа 3-18-қосымшаға сәйкес мектепке дейінгі тәрбие және оқыту саласында қызметтің басталғаны немесе тоқтатылғаны туралы хабарламаның нысаны;";</w:t>
      </w:r>
    </w:p>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3-18-қосымшамен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187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Мектепке дейінгі тәрбие және оқыту саласында қызметтің басталғаны немесе тоқтатылғаны туралы хабарлама</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бизнес-</w:t>
      </w:r>
    </w:p>
    <w:p>
      <w:pPr>
        <w:spacing w:after="0"/>
        <w:ind w:left="0"/>
        <w:jc w:val="both"/>
      </w:pPr>
      <w:r>
        <w:rPr>
          <w:rFonts w:ascii="Times New Roman"/>
          <w:b w:val="false"/>
          <w:i w:val="false"/>
          <w:color w:val="000000"/>
          <w:sz w:val="28"/>
        </w:rPr>
        <w:t>
      әйкестендіру нөмірі, заңды тұлғаның бизнес-сәйкестендіру нөмірі болмаған жағдайда</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нөмірі/жеке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 бойынша қызметті жүзеге асыруды бастағаны</w:t>
      </w:r>
    </w:p>
    <w:p>
      <w:pPr>
        <w:spacing w:after="0"/>
        <w:ind w:left="0"/>
        <w:jc w:val="both"/>
      </w:pPr>
      <w:r>
        <w:rPr>
          <w:rFonts w:ascii="Times New Roman"/>
          <w:b w:val="false"/>
          <w:i w:val="false"/>
          <w:color w:val="000000"/>
          <w:sz w:val="28"/>
        </w:rPr>
        <w:t>
      __________________________________ бойынша қызметті жүзеге асыруды тоқтатқаны</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жеке тұлғаның заңды мекенжайының ________________________________</w:t>
      </w:r>
    </w:p>
    <w:p>
      <w:pPr>
        <w:spacing w:after="0"/>
        <w:ind w:left="0"/>
        <w:jc w:val="both"/>
      </w:pPr>
      <w:r>
        <w:rPr>
          <w:rFonts w:ascii="Times New Roman"/>
          <w:b w:val="false"/>
          <w:i w:val="false"/>
          <w:color w:val="000000"/>
          <w:sz w:val="28"/>
        </w:rPr>
        <w:t>
      заңды тұлғаның орналасқан жерінің _________________________________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мекенжайының ______________</w:t>
      </w:r>
    </w:p>
    <w:p>
      <w:pPr>
        <w:spacing w:after="0"/>
        <w:ind w:left="0"/>
        <w:jc w:val="both"/>
      </w:pPr>
      <w:r>
        <w:rPr>
          <w:rFonts w:ascii="Times New Roman"/>
          <w:b w:val="false"/>
          <w:i w:val="false"/>
          <w:color w:val="000000"/>
          <w:sz w:val="28"/>
        </w:rPr>
        <w:t>
      хабарламада көрсетілген деректердің_________________________________</w:t>
      </w:r>
    </w:p>
    <w:p>
      <w:pPr>
        <w:spacing w:after="0"/>
        <w:ind w:left="0"/>
        <w:jc w:val="both"/>
      </w:pPr>
      <w:r>
        <w:rPr>
          <w:rFonts w:ascii="Times New Roman"/>
          <w:b w:val="false"/>
          <w:i w:val="false"/>
          <w:color w:val="000000"/>
          <w:sz w:val="28"/>
        </w:rPr>
        <w:t>
      _____________________________________ өзгергені туралы хабарлайды</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3. Заңды тұлғаның орналасқан жерінің мекенжайы/жеке тұлғаның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 елі, пошталық индексі,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_____________________________________________</w:t>
      </w:r>
    </w:p>
    <w:p>
      <w:pPr>
        <w:spacing w:after="0"/>
        <w:ind w:left="0"/>
        <w:jc w:val="both"/>
      </w:pPr>
      <w:r>
        <w:rPr>
          <w:rFonts w:ascii="Times New Roman"/>
          <w:b w:val="false"/>
          <w:i w:val="false"/>
          <w:color w:val="000000"/>
          <w:sz w:val="28"/>
        </w:rPr>
        <w:t>
      5. Телефондар 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w:t>
      </w:r>
    </w:p>
    <w:p>
      <w:pPr>
        <w:spacing w:after="0"/>
        <w:ind w:left="0"/>
        <w:jc w:val="both"/>
      </w:pPr>
      <w:r>
        <w:rPr>
          <w:rFonts w:ascii="Times New Roman"/>
          <w:b w:val="false"/>
          <w:i w:val="false"/>
          <w:color w:val="000000"/>
          <w:sz w:val="28"/>
        </w:rPr>
        <w:t>
      7. Қызметті жүзеге асыру мекенжайы(лары)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8. Қосымша мәліметтер 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w:t>
      </w:r>
    </w:p>
    <w:p>
      <w:pPr>
        <w:spacing w:after="0"/>
        <w:ind w:left="0"/>
        <w:jc w:val="both"/>
      </w:pPr>
      <w:r>
        <w:rPr>
          <w:rFonts w:ascii="Times New Roman"/>
          <w:b w:val="false"/>
          <w:i w:val="false"/>
          <w:color w:val="000000"/>
          <w:sz w:val="28"/>
        </w:rPr>
        <w:t>
                                                                     жағдайларда ақпарат көрсетіледі)</w:t>
      </w:r>
    </w:p>
    <w:p>
      <w:pPr>
        <w:spacing w:after="0"/>
        <w:ind w:left="0"/>
        <w:jc w:val="both"/>
      </w:pPr>
      <w:r>
        <w:rPr>
          <w:rFonts w:ascii="Times New Roman"/>
          <w:b w:val="false"/>
          <w:i w:val="false"/>
          <w:color w:val="000000"/>
          <w:sz w:val="28"/>
        </w:rPr>
        <w:t>
      9. Хабарламаға ___________________________________________________</w:t>
      </w:r>
    </w:p>
    <w:p>
      <w:pPr>
        <w:spacing w:after="0"/>
        <w:ind w:left="0"/>
        <w:jc w:val="both"/>
      </w:pPr>
      <w:r>
        <w:rPr>
          <w:rFonts w:ascii="Times New Roman"/>
          <w:b w:val="false"/>
          <w:i w:val="false"/>
          <w:color w:val="000000"/>
          <w:sz w:val="28"/>
        </w:rPr>
        <w:t>
      _________________________________________________________ қоса беріледі</w:t>
      </w:r>
    </w:p>
    <w:p>
      <w:pPr>
        <w:spacing w:after="0"/>
        <w:ind w:left="0"/>
        <w:jc w:val="both"/>
      </w:pPr>
      <w:r>
        <w:rPr>
          <w:rFonts w:ascii="Times New Roman"/>
          <w:b w:val="false"/>
          <w:i w:val="false"/>
          <w:color w:val="000000"/>
          <w:sz w:val="28"/>
        </w:rPr>
        <w:t>
      (құжаттар атауы және парақтар саны көрсетіледі)</w:t>
      </w:r>
    </w:p>
    <w:p>
      <w:pPr>
        <w:spacing w:after="0"/>
        <w:ind w:left="0"/>
        <w:jc w:val="both"/>
      </w:pPr>
      <w:r>
        <w:rPr>
          <w:rFonts w:ascii="Times New Roman"/>
          <w:b w:val="false"/>
          <w:i w:val="false"/>
          <w:color w:val="000000"/>
          <w:sz w:val="28"/>
        </w:rPr>
        <w:t>
      10. Қызметтің немесе белгілі бір іс-қимылдың жүзеге асырылуы</w:t>
      </w:r>
    </w:p>
    <w:p>
      <w:pPr>
        <w:spacing w:after="0"/>
        <w:ind w:left="0"/>
        <w:jc w:val="both"/>
      </w:pPr>
      <w:r>
        <w:rPr>
          <w:rFonts w:ascii="Times New Roman"/>
          <w:b w:val="false"/>
          <w:i w:val="false"/>
          <w:color w:val="000000"/>
          <w:sz w:val="28"/>
        </w:rPr>
        <w:t>
      _________________________ басталады (уақыты мен мерзімі)</w:t>
      </w:r>
    </w:p>
    <w:p>
      <w:pPr>
        <w:spacing w:after="0"/>
        <w:ind w:left="0"/>
        <w:jc w:val="both"/>
      </w:pPr>
      <w:r>
        <w:rPr>
          <w:rFonts w:ascii="Times New Roman"/>
          <w:b w:val="false"/>
          <w:i w:val="false"/>
          <w:color w:val="000000"/>
          <w:sz w:val="28"/>
        </w:rPr>
        <w:t>
      11. Қызметтің немесе белгілі бір іс-қимылдың жүзеге асырылуы _________________</w:t>
      </w:r>
    </w:p>
    <w:p>
      <w:pPr>
        <w:spacing w:after="0"/>
        <w:ind w:left="0"/>
        <w:jc w:val="both"/>
      </w:pPr>
      <w:r>
        <w:rPr>
          <w:rFonts w:ascii="Times New Roman"/>
          <w:b w:val="false"/>
          <w:i w:val="false"/>
          <w:color w:val="000000"/>
          <w:sz w:val="28"/>
        </w:rPr>
        <w:t>
      тоқтатылады (уақыты мен мерзімі)</w:t>
      </w:r>
    </w:p>
    <w:p>
      <w:pPr>
        <w:spacing w:after="0"/>
        <w:ind w:left="0"/>
        <w:jc w:val="both"/>
      </w:pPr>
      <w:r>
        <w:rPr>
          <w:rFonts w:ascii="Times New Roman"/>
          <w:b w:val="false"/>
          <w:i w:val="false"/>
          <w:color w:val="000000"/>
          <w:sz w:val="28"/>
        </w:rPr>
        <w:t>
      12. Санитариялық-эпидемиологиялық бақылау қорытындысы "_"________№__берілді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түрі, тегі, аты, әкесінің аты (болған жағдайда), телефоны, №, алған күні)</w:t>
      </w:r>
    </w:p>
    <w:p>
      <w:pPr>
        <w:spacing w:after="0"/>
        <w:ind w:left="0"/>
        <w:jc w:val="both"/>
      </w:pPr>
      <w:r>
        <w:rPr>
          <w:rFonts w:ascii="Times New Roman"/>
          <w:b w:val="false"/>
          <w:i w:val="false"/>
          <w:color w:val="000000"/>
          <w:sz w:val="28"/>
        </w:rPr>
        <w:t>
      13. Аумақтық ішкі істер органымен келісілген Объектінің терроризмге қарсы қорғалуы</w:t>
      </w:r>
    </w:p>
    <w:p>
      <w:pPr>
        <w:spacing w:after="0"/>
        <w:ind w:left="0"/>
        <w:jc w:val="both"/>
      </w:pPr>
      <w:r>
        <w:rPr>
          <w:rFonts w:ascii="Times New Roman"/>
          <w:b w:val="false"/>
          <w:i w:val="false"/>
          <w:color w:val="000000"/>
          <w:sz w:val="28"/>
        </w:rPr>
        <w:t>
      бойынша бекітілген паспорт.</w:t>
      </w:r>
    </w:p>
    <w:p>
      <w:pPr>
        <w:spacing w:after="0"/>
        <w:ind w:left="0"/>
        <w:jc w:val="both"/>
      </w:pPr>
      <w:r>
        <w:rPr>
          <w:rFonts w:ascii="Times New Roman"/>
          <w:b w:val="false"/>
          <w:i w:val="false"/>
          <w:color w:val="000000"/>
          <w:sz w:val="28"/>
        </w:rPr>
        <w:t>
      Осы хабарламаны бере отырып, өтініш беруші төмендегілерді растайды: көрсетілген</w:t>
      </w:r>
    </w:p>
    <w:p>
      <w:pPr>
        <w:spacing w:after="0"/>
        <w:ind w:left="0"/>
        <w:jc w:val="both"/>
      </w:pPr>
      <w:r>
        <w:rPr>
          <w:rFonts w:ascii="Times New Roman"/>
          <w:b w:val="false"/>
          <w:i w:val="false"/>
          <w:color w:val="000000"/>
          <w:sz w:val="28"/>
        </w:rPr>
        <w:t>
      барлық деректер ресми деректер болып табылады және оларға қызметті немесе</w:t>
      </w:r>
    </w:p>
    <w:p>
      <w:pPr>
        <w:spacing w:after="0"/>
        <w:ind w:left="0"/>
        <w:jc w:val="both"/>
      </w:pPr>
      <w:r>
        <w:rPr>
          <w:rFonts w:ascii="Times New Roman"/>
          <w:b w:val="false"/>
          <w:i w:val="false"/>
          <w:color w:val="000000"/>
          <w:sz w:val="28"/>
        </w:rPr>
        <w:t>
      іс-қимылды жүзеге асыру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мәлімделген қызмет түрімен немесе жекелеген іс-қимылмен</w:t>
      </w:r>
    </w:p>
    <w:p>
      <w:pPr>
        <w:spacing w:after="0"/>
        <w:ind w:left="0"/>
        <w:jc w:val="both"/>
      </w:pPr>
      <w:r>
        <w:rPr>
          <w:rFonts w:ascii="Times New Roman"/>
          <w:b w:val="false"/>
          <w:i w:val="false"/>
          <w:color w:val="000000"/>
          <w:sz w:val="28"/>
        </w:rPr>
        <w:t>
      айналысуға сот тыйым салмайды; қоса берілген барлық құжаттар шындыққа сәйкес</w:t>
      </w:r>
    </w:p>
    <w:p>
      <w:pPr>
        <w:spacing w:after="0"/>
        <w:ind w:left="0"/>
        <w:jc w:val="both"/>
      </w:pPr>
      <w:r>
        <w:rPr>
          <w:rFonts w:ascii="Times New Roman"/>
          <w:b w:val="false"/>
          <w:i w:val="false"/>
          <w:color w:val="000000"/>
          <w:sz w:val="28"/>
        </w:rPr>
        <w:t>
      келеді және жарамды болып табылады; өтініш беруші қызметті немесе іс-қимылды</w:t>
      </w:r>
    </w:p>
    <w:p>
      <w:pPr>
        <w:spacing w:after="0"/>
        <w:ind w:left="0"/>
        <w:jc w:val="both"/>
      </w:pPr>
      <w:r>
        <w:rPr>
          <w:rFonts w:ascii="Times New Roman"/>
          <w:b w:val="false"/>
          <w:i w:val="false"/>
          <w:color w:val="000000"/>
          <w:sz w:val="28"/>
        </w:rPr>
        <w:t>
      жүзеге асыруды бастағанға дейін одан әрі де орындау үшін міндетті Қазақстан</w:t>
      </w:r>
    </w:p>
    <w:p>
      <w:pPr>
        <w:spacing w:after="0"/>
        <w:ind w:left="0"/>
        <w:jc w:val="both"/>
      </w:pPr>
      <w:r>
        <w:rPr>
          <w:rFonts w:ascii="Times New Roman"/>
          <w:b w:val="false"/>
          <w:i w:val="false"/>
          <w:color w:val="000000"/>
          <w:sz w:val="28"/>
        </w:rPr>
        <w:t>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14. Өтініш беруші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20__ жылғы "__" ________ "___" сағат "___" минут.</w:t>
      </w:r>
    </w:p>
    <w:p>
      <w:pPr>
        <w:spacing w:after="0"/>
        <w:ind w:left="0"/>
        <w:jc w:val="both"/>
      </w:pPr>
      <w:r>
        <w:rPr>
          <w:rFonts w:ascii="Times New Roman"/>
          <w:b w:val="false"/>
          <w:i w:val="false"/>
          <w:color w:val="000000"/>
          <w:sz w:val="28"/>
        </w:rPr>
        <w:t>
      15. Тұлға хабарламаны сенімхат бойынша берген жағдайда:</w:t>
      </w:r>
    </w:p>
    <w:p>
      <w:pPr>
        <w:spacing w:after="0"/>
        <w:ind w:left="0"/>
        <w:jc w:val="both"/>
      </w:pPr>
      <w:r>
        <w:rPr>
          <w:rFonts w:ascii="Times New Roman"/>
          <w:b w:val="false"/>
          <w:i w:val="false"/>
          <w:color w:val="000000"/>
          <w:sz w:val="28"/>
        </w:rPr>
        <w:t>
      Сенім білдірілген адам ____________________________ 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Сенімхаттың күні және нөмірі</w:t>
      </w:r>
    </w:p>
    <w:p>
      <w:pPr>
        <w:spacing w:after="0"/>
        <w:ind w:left="0"/>
        <w:jc w:val="both"/>
      </w:pPr>
      <w:r>
        <w:rPr>
          <w:rFonts w:ascii="Times New Roman"/>
          <w:b w:val="false"/>
          <w:i w:val="false"/>
          <w:color w:val="000000"/>
          <w:sz w:val="28"/>
        </w:rPr>
        <w:t>
      Берілген күні және уақыты: 20__ жылғы "__" ______ "__" сағат "__"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187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ведомстволары, құрылымдық бөлімшелері және олардың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Астана, Алматы және Шымкент қалалары, аудандар мен облыстық маңызы бар қалалар бойынша аумақтық инспекциялары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жануарлардан алынатын өнімдер мен шикізаттың ветеринариялық нормативтерге сәйкестігін анықтау жөніндегі өндірістік бақылау бөлімшелерінің ветеринариялық дәрігерлерінің ветеринариялық анықтама беру жөніндегі қызметті жүзеге асыруының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 жүзеге асырудың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Білім саласында сапаны қамтамасыз ету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клиникалық зерттеулер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Медициналық және фармацевтикалық бақылау комитетінің аумақтық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бөлшек саудада өткiзу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саудада өткiзу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елеусіз объект қызметінің басталғаны және тоқтатылғаны (пайдалану)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қызметінің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министрлігінің Өнеркәсіп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операторлары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министрлігінің Туризм индустриясы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дара кәсіпкерлер ретінде қызметін жүзеге асыратын гид, экскурсовод, туризм нұсқаушысы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ұйымдардың Қазақстан Республикасының аумағында шетелдік үлгінің сәйкестігін растау саласындағы құжаттарды беру жөніндегі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өзге қызметті жүзеге асыруының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қызметтермен (тауарлармен, жұмыстармен) технологиялық байланысты қызметтерді көрсетуінің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жүзеге асырудың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Телекоммуникациялар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пайдаланудың басталғаны немесе тоқтатылғаны туралы хабарлама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құрылғыны пайдаланудың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кәсіптік бірлестіктер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оқу ұйымдары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коллекцияны жасау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көтерме сауда арқылы берумен байланысты қызметтің басталғаны немесе тоқталғаны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қаржылық өнімдерін бекітуі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субъектісі болып табылатын тұлға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басқару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сұрыпты және егу сапаларына сараптама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сынақтан өткізу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мен жолаушыларға қызмет көрсету пункттері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кеме жүргiзушiлерiн даярлау жөніндегі курстар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 сынықтары мен қалдықтарын жинау (дайындау), сақтау, қайта өңдеу және өткізу жөніндегі қызметтерінің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ведомстволары, құрылымдық бөлімшелері және олардың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