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ad37" w14:textId="094a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 жылы Ұлы Отан соғысындағы Жеңіс күнін мерекелеуге байланысты Ұлы Отан соғысының ардагерлеріне және басқа адамдарға, атап айтқанда Ұлы Отан соғысында қаза тапқан жауынгердің екінші рет некеге тұрмаған жесірлеріне қосымша әлеуметтік көмек көрсету туралы</w:t>
      </w:r>
    </w:p>
    <w:p>
      <w:pPr>
        <w:spacing w:after="0"/>
        <w:ind w:left="0"/>
        <w:jc w:val="both"/>
      </w:pPr>
      <w:r>
        <w:rPr>
          <w:rFonts w:ascii="Times New Roman"/>
          <w:b w:val="false"/>
          <w:i w:val="false"/>
          <w:color w:val="000000"/>
          <w:sz w:val="28"/>
        </w:rPr>
        <w:t>Астана қаласы мәслихатының 2023 жылғы 3 мамырдағы № 26/3-VIII шешімі. Астана қаласының Әділет департаментінде 2023 жылғы 4 мамырда № 1338-01 болып тіркелді</w:t>
      </w:r>
    </w:p>
    <w:p>
      <w:pPr>
        <w:spacing w:after="0"/>
        <w:ind w:left="0"/>
        <w:jc w:val="left"/>
      </w:pPr>
    </w:p>
    <w:p>
      <w:pPr>
        <w:spacing w:after="0"/>
        <w:ind w:left="0"/>
        <w:jc w:val="both"/>
      </w:pPr>
      <w:r>
        <w:rPr>
          <w:rFonts w:ascii="Times New Roman"/>
          <w:b w:val="false"/>
          <w:i w:val="false"/>
          <w:color w:val="000000"/>
          <w:sz w:val="28"/>
        </w:rPr>
        <w:t xml:space="preserve">
      "Ардагерлер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сәйкес Астана қаласының мәслихаты ШЕШТІ:</w:t>
      </w:r>
    </w:p>
    <w:bookmarkStart w:name="z2" w:id="0"/>
    <w:p>
      <w:pPr>
        <w:spacing w:after="0"/>
        <w:ind w:left="0"/>
        <w:jc w:val="both"/>
      </w:pPr>
      <w:r>
        <w:rPr>
          <w:rFonts w:ascii="Times New Roman"/>
          <w:b w:val="false"/>
          <w:i w:val="false"/>
          <w:color w:val="000000"/>
          <w:sz w:val="28"/>
        </w:rPr>
        <w:t>
      1. 2023 жылы Астана қаласында тіркелген және тұрақты тұратын әрбір Ұлы Отан соғысының ардагеріне Ұлы Отан соғысындағы Жеңіс күніне қосымша 1 300 000 (бір миллион үш жүз мың) теңге мөлшерінде әлеуметтік көмек көрсетілсін.</w:t>
      </w:r>
    </w:p>
    <w:bookmarkEnd w:id="0"/>
    <w:bookmarkStart w:name="z3" w:id="1"/>
    <w:p>
      <w:pPr>
        <w:spacing w:after="0"/>
        <w:ind w:left="0"/>
        <w:jc w:val="both"/>
      </w:pPr>
      <w:r>
        <w:rPr>
          <w:rFonts w:ascii="Times New Roman"/>
          <w:b w:val="false"/>
          <w:i w:val="false"/>
          <w:color w:val="000000"/>
          <w:sz w:val="28"/>
        </w:rPr>
        <w:t>
      2. 2023 жылы Астана қаласында тіркелген және тұрақты тұратын басқа адамдарға, атап айтқанда Ұлы Отан соғысында қаза тапқан жауынгерлердің екінші рет некеге тұрмаған жесірлеріне Ұлы Отан соғысындағы Жеңіс күніне қосымша 30 000 (отыз мың) теңге мөлшерінде әлеуметтік көмек көрсетілсін.</w:t>
      </w:r>
    </w:p>
    <w:bookmarkEnd w:id="1"/>
    <w:bookmarkStart w:name="z4"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