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21b8d" w14:textId="f621b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2020 жылғы 9 сәуірдегі № С-42/7 "Көкшетау қаласында тұрғын үй көмегін көрсету мөлшерін және тәртібін айқындау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2023 жылғы 14 сәуірдегі № С-2/12 шешімі. Ақмола облысының Әділет департаментінде 2023 жылғы 21 сәуірде № 8543-03 болып тіркелді. Күші жойылды - Ақмола облысы Көкшетау қалалық мәслихатының 2024 жылғы 28 мамырдағы № С-12/8 шешімімен</w:t>
      </w:r>
    </w:p>
    <w:p>
      <w:pPr>
        <w:spacing w:after="0"/>
        <w:ind w:left="0"/>
        <w:jc w:val="both"/>
      </w:pPr>
      <w:r>
        <w:rPr>
          <w:rFonts w:ascii="Times New Roman"/>
          <w:b w:val="false"/>
          <w:i w:val="false"/>
          <w:color w:val="ff0000"/>
          <w:sz w:val="28"/>
        </w:rPr>
        <w:t xml:space="preserve">
      Ескерту. Күші жойылды - Ақмола облысы Көкшетау қалалық мәслихатының 28.05.2024 </w:t>
      </w:r>
      <w:r>
        <w:rPr>
          <w:rFonts w:ascii="Times New Roman"/>
          <w:b w:val="false"/>
          <w:i w:val="false"/>
          <w:color w:val="ff0000"/>
          <w:sz w:val="28"/>
        </w:rPr>
        <w:t>№ С-12/8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2" w:id="0"/>
    <w:p>
      <w:pPr>
        <w:spacing w:after="0"/>
        <w:ind w:left="0"/>
        <w:jc w:val="both"/>
      </w:pPr>
      <w:r>
        <w:rPr>
          <w:rFonts w:ascii="Times New Roman"/>
          <w:b w:val="false"/>
          <w:i w:val="false"/>
          <w:color w:val="000000"/>
          <w:sz w:val="28"/>
        </w:rPr>
        <w:t>
      Көкшетау қалалық мәслихаты ШЕШТІ:</w:t>
      </w:r>
    </w:p>
    <w:bookmarkEnd w:id="0"/>
    <w:bookmarkStart w:name="z3" w:id="1"/>
    <w:p>
      <w:pPr>
        <w:spacing w:after="0"/>
        <w:ind w:left="0"/>
        <w:jc w:val="both"/>
      </w:pPr>
      <w:r>
        <w:rPr>
          <w:rFonts w:ascii="Times New Roman"/>
          <w:b w:val="false"/>
          <w:i w:val="false"/>
          <w:color w:val="000000"/>
          <w:sz w:val="28"/>
        </w:rPr>
        <w:t xml:space="preserve">
      1. "Көкшетау қаласында тұрғын үй көмегін көрсету мөлшерін және тәртібін айқындау туралы" Көкшетау қалалық мәслихатының 2020 жылғы 9 сәуірдегі № С-42/7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7801 болып тіркелген) келесі өзгерістер мен толықтыру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Шекті жол берілетін шығыстар үлесі:</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отбасының (азаматтың) жиынтық кірісіне 5% (пайыз) мөлшерінде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"13. Аз қамтылған отбасыларға (азаматтарға) тұрғын үй көмегін төлеуді уәкілетті орган келесі тәртіппен жүзеге асырады:</w:t>
      </w:r>
    </w:p>
    <w:p>
      <w:pPr>
        <w:spacing w:after="0"/>
        <w:ind w:left="0"/>
        <w:jc w:val="both"/>
      </w:pPr>
      <w:r>
        <w:rPr>
          <w:rFonts w:ascii="Times New Roman"/>
          <w:b w:val="false"/>
          <w:i w:val="false"/>
          <w:color w:val="000000"/>
          <w:sz w:val="28"/>
        </w:rPr>
        <w:t>
      коммуналдық қызметтердің тұтыну өтемақысы коммуналдық қызметтердің жеткізушілеріне жүргізіледі;</w:t>
      </w:r>
    </w:p>
    <w:p>
      <w:pPr>
        <w:spacing w:after="0"/>
        <w:ind w:left="0"/>
        <w:jc w:val="both"/>
      </w:pPr>
      <w:r>
        <w:rPr>
          <w:rFonts w:ascii="Times New Roman"/>
          <w:b w:val="false"/>
          <w:i w:val="false"/>
          <w:color w:val="000000"/>
          <w:sz w:val="28"/>
        </w:rPr>
        <w:t>
      телекоммуникация желісіне қосылған телефон үшін абоненттік төлемақының ұлғаюы бөлігінде көрсетілетін байланыс қызметтерін тұтынуға өтемақы, отын (көмір) құнының шығыстарына өтемақы өтініш берушілердің жеке шоттарына екінші деңгейдегі банктер арқылы аударылады.";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14-тармақпен</w:t>
      </w:r>
      <w:r>
        <w:rPr>
          <w:rFonts w:ascii="Times New Roman"/>
          <w:b w:val="false"/>
          <w:i w:val="false"/>
          <w:color w:val="000000"/>
          <w:sz w:val="28"/>
        </w:rPr>
        <w:t xml:space="preserve"> толықтырылсын:</w:t>
      </w:r>
    </w:p>
    <w:p>
      <w:pPr>
        <w:spacing w:after="0"/>
        <w:ind w:left="0"/>
        <w:jc w:val="both"/>
      </w:pPr>
      <w:r>
        <w:rPr>
          <w:rFonts w:ascii="Times New Roman"/>
          <w:b w:val="false"/>
          <w:i w:val="false"/>
          <w:color w:val="000000"/>
          <w:sz w:val="28"/>
        </w:rPr>
        <w:t>
      "14. Тұрғын үй көмегі сомасы коммуналдық қызметтерді жеткізушінің есептік шотына аударуға мүмкіндік болмаған жағдайда (кәсіпорынның таратылуы, қайта ұйымдастырылуы, банк реквизиттерінің өзгеруі,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 өтемақы,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өтемақы), ол өтініш берушіге қызмет көрсететін басқа жеткізушілердің арасында бөлінеді.".</w:t>
      </w:r>
    </w:p>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Д.Акимов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