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90e2b" w14:textId="2390e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аудандық мәслихатының 2017 жылғы 22 ақпандағы № 6С 9/10 "Атбасар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Атбасар аудандық мәслихатының 2023 жылғы 20 сәуірдегі № 8С 2/2 шешімі. Ақмола облысының Әділет департаментінде 2023 жылғы 5 мамырда № 8555-03 болып тіркелді. Күші жойылды - Ақмола облысы Атбасар аудандық мәслихатының 2023 жылғы 17 қарашадағы № 8С 9/4 шешімімен</w:t>
      </w:r>
    </w:p>
    <w:p>
      <w:pPr>
        <w:spacing w:after="0"/>
        <w:ind w:left="0"/>
        <w:jc w:val="both"/>
      </w:pPr>
      <w:bookmarkStart w:name="z1" w:id="0"/>
      <w:r>
        <w:rPr>
          <w:rFonts w:ascii="Times New Roman"/>
          <w:b w:val="false"/>
          <w:i w:val="false"/>
          <w:color w:val="000000"/>
          <w:sz w:val="28"/>
        </w:rPr>
        <w:t>
      Атбасар аудандық мәслихаты ШЕШТІ:</w:t>
      </w:r>
    </w:p>
    <w:bookmarkEnd w:id="0"/>
    <w:bookmarkStart w:name="z2" w:id="1"/>
    <w:p>
      <w:pPr>
        <w:spacing w:after="0"/>
        <w:ind w:left="0"/>
        <w:jc w:val="both"/>
      </w:pPr>
      <w:r>
        <w:rPr>
          <w:rFonts w:ascii="Times New Roman"/>
          <w:b w:val="false"/>
          <w:i w:val="false"/>
          <w:color w:val="000000"/>
          <w:sz w:val="28"/>
        </w:rPr>
        <w:t xml:space="preserve">
      1. Атбасар аудандық мәслихатының "Атбасар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2017 жылғы 22 ақпандағы № 6С 9/10 (Нормативтік құқықтық актілерді мемлекеттік тіркеу тізілімінде № 5835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both"/>
      </w:pPr>
      <w:r>
        <w:rPr>
          <w:rFonts w:ascii="Times New Roman"/>
          <w:b w:val="false"/>
          <w:i w:val="false"/>
          <w:color w:val="000000"/>
          <w:sz w:val="28"/>
        </w:rPr>
        <w:t>
      көрсетілген шешіммен бекітілген, Атбасар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қағидаларында:</w:t>
      </w:r>
    </w:p>
    <w:bookmarkStart w:name="z3" w:id="2"/>
    <w:p>
      <w:pPr>
        <w:spacing w:after="0"/>
        <w:ind w:left="0"/>
        <w:jc w:val="both"/>
      </w:pPr>
      <w:r>
        <w:rPr>
          <w:rFonts w:ascii="Times New Roman"/>
          <w:b w:val="false"/>
          <w:i w:val="false"/>
          <w:color w:val="000000"/>
          <w:sz w:val="28"/>
        </w:rPr>
        <w:t>
      6 тармақтың 2) тармақшасы жаңа редакцияда жазылсын:</w:t>
      </w:r>
    </w:p>
    <w:bookmarkEnd w:id="2"/>
    <w:p>
      <w:pPr>
        <w:spacing w:after="0"/>
        <w:ind w:left="0"/>
        <w:jc w:val="both"/>
      </w:pPr>
      <w:r>
        <w:rPr>
          <w:rFonts w:ascii="Times New Roman"/>
          <w:b w:val="false"/>
          <w:i w:val="false"/>
          <w:color w:val="000000"/>
          <w:sz w:val="28"/>
        </w:rPr>
        <w:t>
      "2) 25 қазан - Республика күні:</w:t>
      </w:r>
    </w:p>
    <w:p>
      <w:pPr>
        <w:spacing w:after="0"/>
        <w:ind w:left="0"/>
        <w:jc w:val="both"/>
      </w:pPr>
      <w:r>
        <w:rPr>
          <w:rFonts w:ascii="Times New Roman"/>
          <w:b w:val="false"/>
          <w:i w:val="false"/>
          <w:color w:val="000000"/>
          <w:sz w:val="28"/>
        </w:rPr>
        <w:t>
      1, 2, 3 топтардағы мүгедектігі бар адамдарға және мүгедектігі бар балаларға, бір рет 2 (екі) айлық есептік көрсеткіш мөлшерінде;</w:t>
      </w:r>
    </w:p>
    <w:p>
      <w:pPr>
        <w:spacing w:after="0"/>
        <w:ind w:left="0"/>
        <w:jc w:val="both"/>
      </w:pPr>
      <w:r>
        <w:rPr>
          <w:rFonts w:ascii="Times New Roman"/>
          <w:b w:val="false"/>
          <w:i w:val="false"/>
          <w:color w:val="000000"/>
          <w:sz w:val="28"/>
        </w:rPr>
        <w:t>
      ең төменгі және ең төменгі мөлшерінен төмен зейнетақы алатын зейнеткерлерге, бір рет 2 (екі) айлық есептік көрсеткіш мөлшерінде;";</w:t>
      </w:r>
    </w:p>
    <w:bookmarkStart w:name="z4" w:id="3"/>
    <w:p>
      <w:pPr>
        <w:spacing w:after="0"/>
        <w:ind w:left="0"/>
        <w:jc w:val="both"/>
      </w:pPr>
      <w:r>
        <w:rPr>
          <w:rFonts w:ascii="Times New Roman"/>
          <w:b w:val="false"/>
          <w:i w:val="false"/>
          <w:color w:val="000000"/>
          <w:sz w:val="28"/>
        </w:rPr>
        <w:t>
      6 тармақтың 3) тармақшасы жаңа редакцияда жазылсын:</w:t>
      </w:r>
    </w:p>
    <w:bookmarkEnd w:id="3"/>
    <w:p>
      <w:pPr>
        <w:spacing w:after="0"/>
        <w:ind w:left="0"/>
        <w:jc w:val="both"/>
      </w:pPr>
      <w:r>
        <w:rPr>
          <w:rFonts w:ascii="Times New Roman"/>
          <w:b w:val="false"/>
          <w:i w:val="false"/>
          <w:color w:val="000000"/>
          <w:sz w:val="28"/>
        </w:rPr>
        <w:t>
      "3) 16 желтоқсан - Тәуелсіздік күні:</w:t>
      </w:r>
    </w:p>
    <w:p>
      <w:pPr>
        <w:spacing w:after="0"/>
        <w:ind w:left="0"/>
        <w:jc w:val="both"/>
      </w:pPr>
      <w:r>
        <w:rPr>
          <w:rFonts w:ascii="Times New Roman"/>
          <w:b w:val="false"/>
          <w:i w:val="false"/>
          <w:color w:val="000000"/>
          <w:sz w:val="28"/>
        </w:rPr>
        <w:t xml:space="preserve">
      саяси қуғын-сүргіндер құрбандары, саяси қуғын-сүргіндерден зардап шеккен, мүгедектігі бар немесе зейнеткер болып табылатын, "Жаппай саяси қуғын-сүргіндер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ақталған адамдарға, бір рет 3 (үш) айлық есептік көрсеткіш мөлшерінде;</w:t>
      </w:r>
    </w:p>
    <w:p>
      <w:pPr>
        <w:spacing w:after="0"/>
        <w:ind w:left="0"/>
        <w:jc w:val="both"/>
      </w:pPr>
      <w:r>
        <w:rPr>
          <w:rFonts w:ascii="Times New Roman"/>
          <w:b w:val="false"/>
          <w:i w:val="false"/>
          <w:color w:val="000000"/>
          <w:sz w:val="28"/>
        </w:rPr>
        <w:t>
      Қазақстандағы 1986 жылғы 17-18 желтоқсан оқиғаларына қатысқаны үшін, қуғын-сүргінге ұшыраған адамдарға,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бір рет 200 000 (екі жүз мың) теңге мөлшерінде және бір рет 30 (отыз) айлық есептік көрсеткіштен аспайтын мөлшерде, санаторлық-курорттық емделуге жұмсалған шығындарды өтеу.";</w:t>
      </w:r>
    </w:p>
    <w:bookmarkStart w:name="z5" w:id="4"/>
    <w:p>
      <w:pPr>
        <w:spacing w:after="0"/>
        <w:ind w:left="0"/>
        <w:jc w:val="both"/>
      </w:pPr>
      <w:r>
        <w:rPr>
          <w:rFonts w:ascii="Times New Roman"/>
          <w:b w:val="false"/>
          <w:i w:val="false"/>
          <w:color w:val="000000"/>
          <w:sz w:val="28"/>
        </w:rPr>
        <w:t>
      7 тармақтың 1) тармақшасы жаңа редакцияда жазылсын:</w:t>
      </w:r>
    </w:p>
    <w:bookmarkEnd w:id="4"/>
    <w:p>
      <w:pPr>
        <w:spacing w:after="0"/>
        <w:ind w:left="0"/>
        <w:jc w:val="both"/>
      </w:pPr>
      <w:r>
        <w:rPr>
          <w:rFonts w:ascii="Times New Roman"/>
          <w:b w:val="false"/>
          <w:i w:val="false"/>
          <w:color w:val="000000"/>
          <w:sz w:val="28"/>
        </w:rPr>
        <w:t>
      "1) жан басына шаққандағы орташа табысты есепке алмағанда, табиғи зілзала немесе өрт туындаған жердегі табиғи зілзала немесе өрт салдарынан зардап шеккен азаматтарға (отбасыларға) бір рет 100 (жүз) айлық есептік көрсеткіш мөлшерінде;".</w:t>
      </w:r>
    </w:p>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Атбасар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Рахимов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