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4fa0" w14:textId="27f4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Астрахан ауданында шетелдіктер үшін 2023 жылға арналған туристік жарнаның мөлшерлемерін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19 мамырдағы № 8С-5-3 шешімі. Ақмола облысының Әділет департаментінде 2023 жылғы 25 мамырда № 8569-03 болып тіркелді. Күші жойылды - Ақмола облысы Астрахан аудандық мәслихатының 2023 жылғы 13 желтоқсандағы № 8С-13-7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8С-13-7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ауданында туристерді орналастыру орындарында шетелдіктер үшін 2023 жылға арналған туристік жарнаның мөлшерлемелері-болу құнының 5 (бес)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Астрахан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