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01a" w14:textId="8e1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16 ақпандағы № 7С-7/1 "Бұланды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8С-10/16 шешімі. Ақмола облысының Әділет департаментінде 2023 жылғы 21 қарашада № 8646-03 болып тіркелді. Күші жойылды - Ақмола облысы Бұланды аудандық мәслихатының 2024 жылғы 22 мамырдағы № 8С-19/15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8С-19/15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"Бұланды ауданында тұрғын үй көмегін көрсету мөлшерін және тәртібін айқындау туралы" 2021 жылғы 16 ақпандағы № 7С-7/1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8367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даму, инновациялар және аэроғарыш өнеркәсібі министрінің 2023 жылғы 28 шiлдедегi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33200 болып тіркелген) сәйкес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