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193" w14:textId="027d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Есіл аудандық мәслихатының 2023 жылғы 29 қарашадағы № 8С-11/4 шешімі. Ақмола облысының Әділет департаментінде 2023 жылғы 5 желтоқсанда № 8663-03 болып тіркелді</w:t>
      </w:r>
    </w:p>
    <w:p>
      <w:pPr>
        <w:spacing w:after="0"/>
        <w:ind w:left="0"/>
        <w:jc w:val="both"/>
      </w:pPr>
      <w:bookmarkStart w:name="z1" w:id="0"/>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8С-11/4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000000"/>
          <w:sz w:val="28"/>
        </w:rPr>
        <w:t xml:space="preserve">
      1. Осы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"Есіл ауданының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негіздері Шығындарды өтеу қағидаларының 3-қосымшаның тоғызыншы жолында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2023 жылғы 29 қарашадағы</w:t>
            </w:r>
            <w:r>
              <w:br/>
            </w:r>
            <w:r>
              <w:rPr>
                <w:rFonts w:ascii="Times New Roman"/>
                <w:b w:val="false"/>
                <w:i w:val="false"/>
                <w:color w:val="000000"/>
                <w:sz w:val="20"/>
              </w:rPr>
              <w:t>№ 8С-11/4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Есіл аудандық мәслихатының күші жойылды деп танылған кейбір шешімдерінің тізбесі</w:t>
      </w:r>
    </w:p>
    <w:bookmarkEnd w:id="5"/>
    <w:bookmarkStart w:name="z9" w:id="6"/>
    <w:p>
      <w:pPr>
        <w:spacing w:after="0"/>
        <w:ind w:left="0"/>
        <w:jc w:val="both"/>
      </w:pPr>
      <w:r>
        <w:rPr>
          <w:rFonts w:ascii="Times New Roman"/>
          <w:b w:val="false"/>
          <w:i w:val="false"/>
          <w:color w:val="000000"/>
          <w:sz w:val="28"/>
        </w:rPr>
        <w:t xml:space="preserve">
      1.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Есіл аудандық мәслихатының 2017 жылғы 2 ақпандағы № 11/3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5793 болып тіркелген).</w:t>
      </w:r>
    </w:p>
    <w:bookmarkEnd w:id="6"/>
    <w:bookmarkStart w:name="z10" w:id="7"/>
    <w:p>
      <w:pPr>
        <w:spacing w:after="0"/>
        <w:ind w:left="0"/>
        <w:jc w:val="both"/>
      </w:pPr>
      <w:r>
        <w:rPr>
          <w:rFonts w:ascii="Times New Roman"/>
          <w:b w:val="false"/>
          <w:i w:val="false"/>
          <w:color w:val="000000"/>
          <w:sz w:val="28"/>
        </w:rPr>
        <w:t xml:space="preserve">
      2. "Есіл аудандық мәслихатының 2017 жылғы 2 ақпандағы № 11/3 "Есіл ауданында мүгедектер қатарындағы кемтар балаларды жеке оқу жоспары бойынша үйде оқытуға жұмсаған шығындарды өтеу тәртібі мен мөлшерін белгілеу туралы" шешіміне өзгерістер мен толықтыру енгізу туралы" Есіл аудандық мәслихатының 2022 жылғы 22 қарашадағы № 32/4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30692 болып тіркелген).</w:t>
      </w:r>
    </w:p>
    <w:bookmarkEnd w:id="7"/>
    <w:bookmarkStart w:name="z11" w:id="8"/>
    <w:p>
      <w:pPr>
        <w:spacing w:after="0"/>
        <w:ind w:left="0"/>
        <w:jc w:val="both"/>
      </w:pPr>
      <w:r>
        <w:rPr>
          <w:rFonts w:ascii="Times New Roman"/>
          <w:b w:val="false"/>
          <w:i w:val="false"/>
          <w:color w:val="000000"/>
          <w:sz w:val="28"/>
        </w:rPr>
        <w:t xml:space="preserve">
      3. "Есіл аудандық мәслихатының 2017 жылғы 2 ақпандағы № 11/3 "Есіл ауданында мүгедектігі бар балалар қатарындағы кемтар балаларды жеке оқыту жоспары бойынша үйде оқытуға жұмсаған шығындарды өтеу тәртібі мен мөлшерін белгілеу туралы" шешіміне өзгерістер енгізу туралы" Есіл аудандық мәслихатының 2023 жылғы 16 мамырдағы № 8С-3/5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8568-03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