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ca3f" w14:textId="6fec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ауданының аудандық маңызы бар жалпыға ортақ пайдаланылатын автомобиль жолдарының атауларын, индекстерін және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2023 жылғы 27 наурыздағы № А-3/84 қаулысы. Ақмола облысының Әділет департаментінде 2023 жылғы 28 наурызда № 8526-03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Республикасының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ауданының аудандық маңызы бар жалпыға ортақ пайдаланылатын автомобиль жолдарының атаулары, индекстері және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Целиноград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 жолаушылар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аудандық маңызы бар жалпыға ортақ пайдаланылатын автомобиль жолдарының атаулары, индекстері және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 – Опан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 арқылы Аполоновка қонысына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станциясына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Қосшоқы станциясына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Арайлы ауылына кірме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Ынтымақ ауылына кірме жол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ауылына кірме жол арқылы Жайнақ станциясына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Қошқарбаев ауылы – Преображенка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 – Жаңажол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Нұресіл ауылы – Зеленый Гай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суат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KC-CL-24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Сарыадыр ауылына кірме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