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cb98" w14:textId="69ac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Ақтөбе облысы әкімдігінің 2023 жылғы 16 наурыздағы № 68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2023 жылғы 15 желтоқсандағы № 356 қаулысы. Ақтөбе облысының Әділет департаментінде 2023 жылғы 19 желтоқсанда № 8462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бойынша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Ақтөбе облысы әкімдігінің 2023 жылғы 16 наурыздағы № 68 (Нормативтік құқықтық актілерді мемлекеттік тіркеу тізілімінде № 8315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"Ақтөбе облысы бойынша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субсидиялар нормативтерін, ауыл шаруашылығы жануарларының аналық басының азығына жұмсалған шығындар құнын арзандатуға субсидиялар алушыларға қойылатын өлшемшарттарын және субсидиялар алуға арналған өтінім беру мерзімдерін бекіту туралы";</w:t>
      </w:r>
    </w:p>
    <w:bookmarkStart w:name="z5"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Осы қаулының 1-қосымшасына сәйкес Ақтөбе облысы бойынша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 бекітілсін.";</w:t>
      </w:r>
    </w:p>
    <w:bookmarkStart w:name="z6" w:id="4"/>
    <w:p>
      <w:pPr>
        <w:spacing w:after="0"/>
        <w:ind w:left="0"/>
        <w:jc w:val="both"/>
      </w:pPr>
      <w:r>
        <w:rPr>
          <w:rFonts w:ascii="Times New Roman"/>
          <w:b w:val="false"/>
          <w:i w:val="false"/>
          <w:color w:val="000000"/>
          <w:sz w:val="28"/>
        </w:rPr>
        <w:t xml:space="preserve">
      көрсетілген қаулы мынадай мазмұндағы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тармақтармен</w:t>
      </w:r>
      <w:r>
        <w:rPr>
          <w:rFonts w:ascii="Times New Roman"/>
          <w:b w:val="false"/>
          <w:i w:val="false"/>
          <w:color w:val="000000"/>
          <w:sz w:val="28"/>
        </w:rPr>
        <w:t xml:space="preserve"> толықтырылсын:</w:t>
      </w:r>
    </w:p>
    <w:bookmarkEnd w:id="4"/>
    <w:p>
      <w:pPr>
        <w:spacing w:after="0"/>
        <w:ind w:left="0"/>
        <w:jc w:val="both"/>
      </w:pPr>
      <w:r>
        <w:rPr>
          <w:rFonts w:ascii="Times New Roman"/>
          <w:b w:val="false"/>
          <w:i w:val="false"/>
          <w:color w:val="000000"/>
          <w:sz w:val="28"/>
        </w:rPr>
        <w:t>
      "1.1. Осы қаулының 2-қосымшасына сәйкес Ақтөбе облысы бойынша 2023 жылға арналған ауыл шаруашылығы жануарларының аналық басының азығына жұмсалған шығындар құнын арзандатуға субсидиялар нормативтері бекітілсін";</w:t>
      </w:r>
    </w:p>
    <w:p>
      <w:pPr>
        <w:spacing w:after="0"/>
        <w:ind w:left="0"/>
        <w:jc w:val="both"/>
      </w:pPr>
      <w:r>
        <w:rPr>
          <w:rFonts w:ascii="Times New Roman"/>
          <w:b w:val="false"/>
          <w:i w:val="false"/>
          <w:color w:val="000000"/>
          <w:sz w:val="28"/>
        </w:rPr>
        <w:t>
      "1.2. Осы қаулының 3-қосымшасына сәйкес Ақтөбе облысы бойынша 2023 жылға арналған ауыл шаруашылығы жануарларының аналық басының азығына жұмсалған шығындар құнын арзандатуға субсидиялар алушыларға қойылатын өлшемшарттары және субсидиялар алуға арналған өтінім беру мерзімдері бекітілсін.";</w:t>
      </w:r>
    </w:p>
    <w:bookmarkStart w:name="z7" w:id="5"/>
    <w:p>
      <w:pPr>
        <w:spacing w:after="0"/>
        <w:ind w:left="0"/>
        <w:jc w:val="both"/>
      </w:pPr>
      <w:r>
        <w:rPr>
          <w:rFonts w:ascii="Times New Roman"/>
          <w:b w:val="false"/>
          <w:i w:val="false"/>
          <w:color w:val="000000"/>
          <w:sz w:val="28"/>
        </w:rPr>
        <w:t xml:space="preserve">
      көрсетілген қаулымен бекітілген Ақтөбе облысы бойынша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көрсетілген қаулы осы қаулының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қосымшаларымен</w:t>
      </w:r>
      <w:r>
        <w:rPr>
          <w:rFonts w:ascii="Times New Roman"/>
          <w:b w:val="false"/>
          <w:i w:val="false"/>
          <w:color w:val="000000"/>
          <w:sz w:val="28"/>
        </w:rPr>
        <w:t xml:space="preserve"> толықтырылсын.</w:t>
      </w:r>
    </w:p>
    <w:bookmarkEnd w:id="6"/>
    <w:bookmarkStart w:name="z9" w:id="7"/>
    <w:p>
      <w:pPr>
        <w:spacing w:after="0"/>
        <w:ind w:left="0"/>
        <w:jc w:val="both"/>
      </w:pPr>
      <w:r>
        <w:rPr>
          <w:rFonts w:ascii="Times New Roman"/>
          <w:b w:val="false"/>
          <w:i w:val="false"/>
          <w:color w:val="000000"/>
          <w:sz w:val="28"/>
        </w:rPr>
        <w:t>
      2. "Ақтөбе облысының ауыл шаруашылығы және жер қатынастары басқармасы" мемлекеттік мекемесі заңнамада белгіленген тәртіппен осы қаулыны Ақтөбе облысының Әділет департаментінде мемлекеттік тіркеуді қамтамасыз етсін.</w:t>
      </w:r>
    </w:p>
    <w:bookmarkEnd w:id="7"/>
    <w:bookmarkStart w:name="z10" w:id="8"/>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8"/>
    <w:bookmarkStart w:name="z11" w:id="9"/>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15 желтоқсандағы </w:t>
            </w:r>
            <w:r>
              <w:br/>
            </w:r>
            <w:r>
              <w:rPr>
                <w:rFonts w:ascii="Times New Roman"/>
                <w:b w:val="false"/>
                <w:i w:val="false"/>
                <w:color w:val="000000"/>
                <w:sz w:val="20"/>
              </w:rPr>
              <w:t>№ 356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16 наурыздағы </w:t>
            </w:r>
            <w:r>
              <w:br/>
            </w:r>
            <w:r>
              <w:rPr>
                <w:rFonts w:ascii="Times New Roman"/>
                <w:b w:val="false"/>
                <w:i w:val="false"/>
                <w:color w:val="000000"/>
                <w:sz w:val="20"/>
              </w:rPr>
              <w:t>№ 68 қаулысына қосымша</w:t>
            </w:r>
          </w:p>
        </w:tc>
      </w:tr>
    </w:tbl>
    <w:p>
      <w:pPr>
        <w:spacing w:after="0"/>
        <w:ind w:left="0"/>
        <w:jc w:val="left"/>
      </w:pPr>
      <w:r>
        <w:rPr>
          <w:rFonts w:ascii="Times New Roman"/>
          <w:b/>
          <w:i w:val="false"/>
          <w:color w:val="000000"/>
        </w:rPr>
        <w:t xml:space="preserve"> Ақтөбе облысы бойынша 2023 жылға арналған асыл тұқымды мал шаруашылығын дамытуды, мал шаруашылығының өнімділігін және өнім сапасын арттырудың субсидиялау бағыттары бойынша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w:t>
            </w:r>
          </w:p>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2 500 385,22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500 077,044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3 388 277,044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762 960,0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34 520,7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583 935,0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бастарымен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ешкі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асыл тұқымды мал шаруашылығын дамытуды, мал шаруашылығының өнімділігін және өнім сапасын арттыруды субсидиялаудың резервіндегі (күту парағы)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w:t>
            </w:r>
          </w:p>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144 024,6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41 012 252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123 036,756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(күту парағы)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564 837,256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5 380 140,0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15 желтоқсандағы </w:t>
            </w:r>
            <w:r>
              <w:br/>
            </w:r>
            <w:r>
              <w:rPr>
                <w:rFonts w:ascii="Times New Roman"/>
                <w:b w:val="false"/>
                <w:i w:val="false"/>
                <w:color w:val="000000"/>
                <w:sz w:val="20"/>
              </w:rPr>
              <w:t>№ 356 қаулысына 2-қосымша</w:t>
            </w:r>
          </w:p>
        </w:tc>
      </w:tr>
    </w:tbl>
    <w:p>
      <w:pPr>
        <w:spacing w:after="0"/>
        <w:ind w:left="0"/>
        <w:jc w:val="left"/>
      </w:pPr>
      <w:r>
        <w:rPr>
          <w:rFonts w:ascii="Times New Roman"/>
          <w:b/>
          <w:i w:val="false"/>
          <w:color w:val="000000"/>
        </w:rPr>
        <w:t xml:space="preserve"> Ақтөбе облысы бойынша 2023 жылға арналған ауыл шаруашылығы жануарларының аналық басының азығына жұмсалған шығындар құнын арзандатуға субсидия нормативі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бастан бастап сүтті және сүтті-етті бағыттағы ІҚМ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ірі қара малдың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малдың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малдың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2 927 620,0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15 желтоқсандағы </w:t>
            </w:r>
            <w:r>
              <w:br/>
            </w:r>
            <w:r>
              <w:rPr>
                <w:rFonts w:ascii="Times New Roman"/>
                <w:b w:val="false"/>
                <w:i w:val="false"/>
                <w:color w:val="000000"/>
                <w:sz w:val="20"/>
              </w:rPr>
              <w:t>№ 356 қаулысына 3-қосымша</w:t>
            </w:r>
          </w:p>
        </w:tc>
      </w:tr>
    </w:tbl>
    <w:p>
      <w:pPr>
        <w:spacing w:after="0"/>
        <w:ind w:left="0"/>
        <w:jc w:val="left"/>
      </w:pPr>
      <w:r>
        <w:rPr>
          <w:rFonts w:ascii="Times New Roman"/>
          <w:b/>
          <w:i w:val="false"/>
          <w:color w:val="000000"/>
        </w:rPr>
        <w:t xml:space="preserve"> Ақтөбе облысы бойынша 2023 жылға арналған ауыл шаруашылығы жануарларының аналық басының азығына жұмсалған шығындар құнын арзандатуға субсидиялар алушыларға қойылатын өлшемшарттары және субсидиялар алуға арналған өтінім беру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ақпараттық жүйесі субсидиялау шарттарына сәйкестігін тексеру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w:t>
            </w:r>
          </w:p>
          <w:p>
            <w:pPr>
              <w:spacing w:after="20"/>
              <w:ind w:left="20"/>
              <w:jc w:val="both"/>
            </w:pPr>
            <w:r>
              <w:rPr>
                <w:rFonts w:ascii="Times New Roman"/>
                <w:b w:val="false"/>
                <w:i w:val="false"/>
                <w:color w:val="000000"/>
                <w:sz w:val="20"/>
              </w:rPr>
              <w:t>
(18 айдан асқан сиыр мен қашарлардың) меншіктегі аналық басының 600 бастан кем емес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өсіретін шаруашылықтармен немесе құрама жем дайындайтын цехтармен азықтық жем (құрама жем) сатып алу келісім-шартының болуы (Ауыл шаруашылығы кооперативтерін қоспағанда)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селекциялық және асыл тұқымдық жұмыстық ақпараттық қоры және ауыл шаруашылығы жануарларын бірдейлендіру жөніндегі деректер базасымен интеграцияланған өзара іс-қимыл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қарашасынан</w:t>
            </w:r>
          </w:p>
          <w:p>
            <w:pPr>
              <w:spacing w:after="20"/>
              <w:ind w:left="20"/>
              <w:jc w:val="both"/>
            </w:pPr>
            <w:r>
              <w:rPr>
                <w:rFonts w:ascii="Times New Roman"/>
                <w:b w:val="false"/>
                <w:i w:val="false"/>
                <w:color w:val="000000"/>
                <w:sz w:val="20"/>
              </w:rPr>
              <w:t>
20 желтоқсанға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w:t>
            </w:r>
          </w:p>
          <w:p>
            <w:pPr>
              <w:spacing w:after="20"/>
              <w:ind w:left="20"/>
              <w:jc w:val="both"/>
            </w:pPr>
            <w:r>
              <w:rPr>
                <w:rFonts w:ascii="Times New Roman"/>
                <w:b w:val="false"/>
                <w:i w:val="false"/>
                <w:color w:val="000000"/>
                <w:sz w:val="20"/>
              </w:rPr>
              <w:t>
(18 айдан асқан сиыр мен қашарлардың) меншіктегі аналық басының 50 бастан кем емес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ешкінің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w:t>
            </w:r>
          </w:p>
          <w:p>
            <w:pPr>
              <w:spacing w:after="20"/>
              <w:ind w:left="20"/>
              <w:jc w:val="both"/>
            </w:pPr>
            <w:r>
              <w:rPr>
                <w:rFonts w:ascii="Times New Roman"/>
                <w:b w:val="false"/>
                <w:i w:val="false"/>
                <w:color w:val="000000"/>
                <w:sz w:val="20"/>
              </w:rPr>
              <w:t>
(12 айдан асқан аналықтардың) меншіктегі аналық басының – қойдың 300 бастан, ешкінің 50 бастан кем емес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(аналық жылқының жасы 36 айдан асқан) меншіктегі аналық басының 50 бастан кем емес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(аналық түйенің жасы 36 айдан асқан) меншіктегі аналық басының 25 бастан кем емес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