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6ccc" w14:textId="7d86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 бойынша шетелдіктер үшін 2023 жылға арналған туристік жарнаның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2023 жылғы 25 қыркүйектегі № 83 шешімі. Ақтөбе облысының Әділет департаментінде 2023 жылғы 29 қыркүйекте № 8404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Мәдениет және спорт министрінің 2023 жылғы 14 шілдедегі № 181 "Шетелдіктер үшін туристік жарна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33110 болып тіркелген), Ақтөбе қалалық мәслихаты ШЕШТІ: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Туристерді орналастыру орындарында шетелдіктер үшін туристік жарна мөлшерлемелері болу құнынының 0,5 (нөл бүтін оннан бес) айлық есептік көрсеткіш мөлшерінде бекітілсін.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қалалық мәслихатының 2022 жылғы 22 желтоқсандағы № 226 "Ақтөбе қаласы бойынша шетелдіктер үшін 2023 жылға арналған туристік жарна мөлшерлемелерін бекіту туралы" (Нормативтік құқықтық актілерді мемлекеттік тіркеу тізілімінде № 31235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