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cb96" w14:textId="61ec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2023 жылғы 16 қарашадағы № 77 шешімі. Ақтөбе облысының Әділет департаментінде 2023 жылғы 21 қарашада № 8446 болып тіркелді. Күші жойылды - Ақтөбе облысы Алға аудандық мәслихатының 2024 жылғы 28 наурыздағы № 137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28.03.2024 </w:t>
      </w:r>
      <w:r>
        <w:rPr>
          <w:rFonts w:ascii="Times New Roman"/>
          <w:b w:val="false"/>
          <w:i w:val="false"/>
          <w:color w:val="ff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Алға аудандық мәслихаты ШЕШТІ:</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2017 жылғы 26 қыркүйектегі № 116 "Алға ауданында тұрғын үй көмегін көрсету мөлшерін және тәртібін айқындау туралы" (Нормативтік құқықтық актілерді мемлекеттік тіркеу тізілімінде № 5676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айқындалған Алға ауданында тұрғын үй көмегін көрсетудің </w:t>
      </w:r>
      <w:r>
        <w:rPr>
          <w:rFonts w:ascii="Times New Roman"/>
          <w:b w:val="false"/>
          <w:i w:val="false"/>
          <w:color w:val="000000"/>
          <w:sz w:val="28"/>
        </w:rPr>
        <w:t>мөлшері мен 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10) тармақшасы жаңа редакцияда жазылсын:</w:t>
      </w:r>
    </w:p>
    <w:p>
      <w:pPr>
        <w:spacing w:after="0"/>
        <w:ind w:left="0"/>
        <w:jc w:val="both"/>
      </w:pPr>
      <w:r>
        <w:rPr>
          <w:rFonts w:ascii="Times New Roman"/>
          <w:b w:val="false"/>
          <w:i w:val="false"/>
          <w:color w:val="000000"/>
          <w:sz w:val="28"/>
        </w:rPr>
        <w:t xml:space="preserve">
      "10)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 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белгіленеді.".</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