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0ff4e" w14:textId="bb0ff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2020 жылғы 22 мамырдағы № 435 "Мұғалжар ауданының Қандыағаш, Ембі, Жем қалалары мен ауылдық елді мекендерінде жерді аймақтарға бөлу жобаларын (схемаларын) және бағалау аймақтарының шекаралары мен жер учаскелері үшін төлемақының базалық ставкаларына түзету коэффициенттерін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Ақтөбе облысы Мұғалжар аудандық мәслихатының 2023 жылғы 27 қазандағы № 101 шешімі. Ақтөбе облысының Әділет департаментінде 2023 жылғы 2 қарашада № 8421 болып тіркелді</w:t>
      </w:r>
    </w:p>
    <w:p>
      <w:pPr>
        <w:spacing w:after="0"/>
        <w:ind w:left="0"/>
        <w:jc w:val="both"/>
      </w:pPr>
      <w:bookmarkStart w:name="z2" w:id="0"/>
      <w:r>
        <w:rPr>
          <w:rFonts w:ascii="Times New Roman"/>
          <w:b w:val="false"/>
          <w:i w:val="false"/>
          <w:color w:val="000000"/>
          <w:sz w:val="28"/>
        </w:rPr>
        <w:t>
      Мұғалжар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Мұғалжар аудандық мәслихатының 2020 жылғы 22 мамырдағы № 435 "Мұғалжар ауданының Қандыағаш, Ембі, Жем қалалары мен ауылдық елді мекендерінде жерді аймақтарға бөлу жобаларын (схемаларын) және бағалау аймақтарының шекаралары мен жер учаскелері үшін төлемақының базалық ставкаларына түзету коэффициенттерін бекіту туралы" (Нормативтік құқықтық актілерді мемлекеттік тіркеу тізілімінде № 7134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xml:space="preserve">
      көрсетілген шешім осы шешімнің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 қосымшаларымен</w:t>
      </w:r>
      <w:r>
        <w:rPr>
          <w:rFonts w:ascii="Times New Roman"/>
          <w:b w:val="false"/>
          <w:i w:val="false"/>
          <w:color w:val="000000"/>
          <w:sz w:val="28"/>
        </w:rPr>
        <w:t xml:space="preserve"> толықтырылсын.</w:t>
      </w:r>
    </w:p>
    <w:bookmarkEnd w:id="3"/>
    <w:bookmarkStart w:name="z6"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Кадралин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27 қазандағы № 101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22 мамырдағы № 435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Қандыағаш қаласының жерді аймақтарға бөлу жобасы (схема)</w:t>
      </w:r>
    </w:p>
    <w:p>
      <w:pPr>
        <w:spacing w:after="0"/>
        <w:ind w:left="0"/>
        <w:jc w:val="left"/>
      </w:pPr>
      <w:r>
        <w:br/>
      </w:r>
    </w:p>
    <w:p>
      <w:pPr>
        <w:spacing w:after="0"/>
        <w:ind w:left="0"/>
        <w:jc w:val="both"/>
      </w:pPr>
      <w:r>
        <w:drawing>
          <wp:inline distT="0" distB="0" distL="0" distR="0">
            <wp:extent cx="4826000" cy="751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26000" cy="751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27 қазандағы № 101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22 мамырдағы № 435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Қандыағаш қаласының бағалау аймақтарының шекаралары мен жер учаскелері үшін төлемақының базалық ставкаларына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аймағының шекарасы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бекеті аумағы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Сәлім Шынтасов, Өтеген Қалыбаев, Юрий Гагарин, Елубай Қодаров, Гриненко Иван Николаевич, Бейбітшілік, Тулеген Байкунов, Ахмет Байтұрсынов, Ақтөбе көшелері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Жамбыл Жабаев, Өтеген Қалыбаев, Сұлтанмахмут Торайғыров, Ахмет Жұбанов, Амангелды Иманов, Алтынды көшелері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Мұнайшылар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бекеті аумағы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Теміржолшылар, Асанхан Калиев, Нұрпейіс Байғанин, Амангелды Иманов, Ахмет Жұбанов, Сұлтанмахмут Торайғыров, Есет батыр, Жамбыл Жабаев, Сәкен Сейфуллин, Алтынды көшелері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Ереван Баязитұлы Баймұхамбетов, Бейімбет Майлин, Омаш Өмірбаев, Рахымжан Қошқарбаев, Ілияс Жансүгіров, Көбеген Ахметұлы Ахметов, Нұрқожа Орынбасаров, Сәкен Сейфуллин көшелері, Жеңіс даңғылы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"Достық" шағын аудандары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шағын ауданы, "Самал" шағын ауданы Бауыржан Момышұлы, Астана, Алматы, Ұлытау, Ақорда, Әлия Молдағұлова, Мәншүк Мәметова, Ер Едіге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шағын ауданы, "Самал" шағын ауданы 9-12 кварталдар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өнеркәсіп аймағы (қаланың солтүстік, солтүстік-батыс, шығыс жағы)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өнеркәсіп аймағы (қаланың оңтүстік, оңтүстік-батыс жағы)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тарату жүйелері астындағы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27 қазандағы № 101 шешіміне </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22 мамырдағы № 435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Ембі қаласының жерді аймақтарға бөлу жобасы (схема)</w:t>
      </w:r>
    </w:p>
    <w:p>
      <w:pPr>
        <w:spacing w:after="0"/>
        <w:ind w:left="0"/>
        <w:jc w:val="left"/>
      </w:pPr>
      <w:r>
        <w:br/>
      </w:r>
    </w:p>
    <w:p>
      <w:pPr>
        <w:spacing w:after="0"/>
        <w:ind w:left="0"/>
        <w:jc w:val="both"/>
      </w:pPr>
      <w:r>
        <w:drawing>
          <wp:inline distT="0" distB="0" distL="0" distR="0">
            <wp:extent cx="7302500" cy="908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02500" cy="908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27 қазандағы № 101 шешіміне </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22 мамырдағы № 435 шешіміне </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Ембі қаласының бағалау аймақтарының шекаралары мен жер учаскелері үшін төлемақының базалық ставкаларына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аймағының шекарасы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Ақтөбе темір жолының сол жағы, Әйтеке би, Жиенғали Төлепбергенов көшелері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Ақтөбе темір жолының сол жағы, Елеу Сағынов, Забиқұлла Елубаев, Әлия Молдағұлова көшелері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Ақтөбе темір жолының оң жағы – Есет батыр, Ахмет Жұбанов, Талғат Бигельдинов, Амангелды Иманов, Төле би, Шоқан Уәлиханов, Сатыбалды Жалбасов, Желтоқсан көшелері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Нәби Бекенбаев көшелері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Қобланды батыр, Бейімбет Майлин, Ахмет Байтұрсынов Метеостанция көшелері, қалалық аурухана аумағы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Зинеш Бралов, Мөңке би көшелері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ПМС үйлері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001,002, 003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қаласының резервтегі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және автомобиль жолдары, электр тарату жүйелері астындағы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27 қазандағы № 101 шешіміне </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22 мамырдағы № 435 шешіміне </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Жем қаласының жерді аймақтарға бөлу жобасы (схема)</w:t>
      </w:r>
    </w:p>
    <w:p>
      <w:pPr>
        <w:spacing w:after="0"/>
        <w:ind w:left="0"/>
        <w:jc w:val="left"/>
      </w:pPr>
      <w:r>
        <w:br/>
      </w:r>
    </w:p>
    <w:p>
      <w:pPr>
        <w:spacing w:after="0"/>
        <w:ind w:left="0"/>
        <w:jc w:val="both"/>
      </w:pPr>
      <w:r>
        <w:drawing>
          <wp:inline distT="0" distB="0" distL="0" distR="0">
            <wp:extent cx="7429500" cy="881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29500" cy="881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27 қазандағы № 101 шешіміне </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22 мамырдағы № 435 шешіміне </w:t>
            </w:r>
            <w:r>
              <w:br/>
            </w: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Жем қаласының бағалау аймақтарының шекаралары мен жер учаскелері үшін төлемақының базалық ставкаларына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аймағының шекарасы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Сағадат Нұрмағанбетов, Мир, Жастар, Бейбітшілік, Тәуелсіздік, Қазыбек Би, Жерұйық, Юрий Гагарин, Шығанақ Берсиев, Нұрпейіс Байғанин көшелері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әскери қалашық жерлері (казарма, госпиталь, қойма ғимараттары)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27 қазандағы № 101 шешіміне </w:t>
            </w:r>
            <w:r>
              <w:br/>
            </w: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22 мамырдағы № 435 шешіміне </w:t>
            </w:r>
            <w:r>
              <w:br/>
            </w: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Ақкемер ауылдық округінің жерді аймақтарға бөлу жобасы (схема)</w:t>
      </w:r>
    </w:p>
    <w:p>
      <w:pPr>
        <w:spacing w:after="0"/>
        <w:ind w:left="0"/>
        <w:jc w:val="left"/>
      </w:pPr>
      <w:r>
        <w:br/>
      </w:r>
    </w:p>
    <w:p>
      <w:pPr>
        <w:spacing w:after="0"/>
        <w:ind w:left="0"/>
        <w:jc w:val="both"/>
      </w:pPr>
      <w:r>
        <w:drawing>
          <wp:inline distT="0" distB="0" distL="0" distR="0">
            <wp:extent cx="6718300" cy="681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718300" cy="681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27 қазандағы № 101 шешіміне </w:t>
            </w:r>
            <w:r>
              <w:br/>
            </w:r>
            <w:r>
              <w:rPr>
                <w:rFonts w:ascii="Times New Roman"/>
                <w:b w:val="false"/>
                <w:i w:val="false"/>
                <w:color w:val="000000"/>
                <w:sz w:val="20"/>
              </w:rPr>
              <w:t>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22 мамырдағы № 435 шешіміне </w:t>
            </w:r>
            <w:r>
              <w:br/>
            </w:r>
            <w:r>
              <w:rPr>
                <w:rFonts w:ascii="Times New Roman"/>
                <w:b w:val="false"/>
                <w:i w:val="false"/>
                <w:color w:val="000000"/>
                <w:sz w:val="20"/>
              </w:rPr>
              <w:t>8 қосымша</w:t>
            </w:r>
          </w:p>
        </w:tc>
      </w:tr>
    </w:tbl>
    <w:p>
      <w:pPr>
        <w:spacing w:after="0"/>
        <w:ind w:left="0"/>
        <w:jc w:val="left"/>
      </w:pPr>
      <w:r>
        <w:rPr>
          <w:rFonts w:ascii="Times New Roman"/>
          <w:b/>
          <w:i w:val="false"/>
          <w:color w:val="000000"/>
        </w:rPr>
        <w:t xml:space="preserve"> Еңбек ауылдық округінің жерді аймақтарға бөлу жобасы (схема)</w:t>
      </w:r>
    </w:p>
    <w:p>
      <w:pPr>
        <w:spacing w:after="0"/>
        <w:ind w:left="0"/>
        <w:jc w:val="left"/>
      </w:pPr>
      <w:r>
        <w:br/>
      </w:r>
    </w:p>
    <w:p>
      <w:pPr>
        <w:spacing w:after="0"/>
        <w:ind w:left="0"/>
        <w:jc w:val="both"/>
      </w:pPr>
      <w:r>
        <w:drawing>
          <wp:inline distT="0" distB="0" distL="0" distR="0">
            <wp:extent cx="6362700" cy="732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362700" cy="732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27 қазандағы № 101 шешіміне </w:t>
            </w:r>
            <w:r>
              <w:br/>
            </w:r>
            <w:r>
              <w:rPr>
                <w:rFonts w:ascii="Times New Roman"/>
                <w:b w:val="false"/>
                <w:i w:val="false"/>
                <w:color w:val="000000"/>
                <w:sz w:val="20"/>
              </w:rPr>
              <w:t>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22 мамырдағы № 435 шешіміне </w:t>
            </w:r>
            <w:r>
              <w:br/>
            </w:r>
            <w:r>
              <w:rPr>
                <w:rFonts w:ascii="Times New Roman"/>
                <w:b w:val="false"/>
                <w:i w:val="false"/>
                <w:color w:val="000000"/>
                <w:sz w:val="20"/>
              </w:rPr>
              <w:t>9 қосымша</w:t>
            </w:r>
          </w:p>
        </w:tc>
      </w:tr>
    </w:tbl>
    <w:p>
      <w:pPr>
        <w:spacing w:after="0"/>
        <w:ind w:left="0"/>
        <w:jc w:val="left"/>
      </w:pPr>
      <w:r>
        <w:rPr>
          <w:rFonts w:ascii="Times New Roman"/>
          <w:b/>
          <w:i w:val="false"/>
          <w:color w:val="000000"/>
        </w:rPr>
        <w:t xml:space="preserve"> Жұрын ауылдық округінің жерді аймақтарға бөлу жобасы (схема)</w:t>
      </w:r>
    </w:p>
    <w:p>
      <w:pPr>
        <w:spacing w:after="0"/>
        <w:ind w:left="0"/>
        <w:jc w:val="left"/>
      </w:pPr>
      <w:r>
        <w:br/>
      </w:r>
    </w:p>
    <w:p>
      <w:pPr>
        <w:spacing w:after="0"/>
        <w:ind w:left="0"/>
        <w:jc w:val="both"/>
      </w:pPr>
      <w:r>
        <w:drawing>
          <wp:inline distT="0" distB="0" distL="0" distR="0">
            <wp:extent cx="6705600" cy="764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705600" cy="764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27 қазандағы № 101 шешіміне </w:t>
            </w:r>
            <w:r>
              <w:br/>
            </w:r>
            <w:r>
              <w:rPr>
                <w:rFonts w:ascii="Times New Roman"/>
                <w:b w:val="false"/>
                <w:i w:val="false"/>
                <w:color w:val="000000"/>
                <w:sz w:val="20"/>
              </w:rPr>
              <w:t>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22 мамырдағы № 435 шешіміне </w:t>
            </w:r>
            <w:r>
              <w:br/>
            </w:r>
            <w:r>
              <w:rPr>
                <w:rFonts w:ascii="Times New Roman"/>
                <w:b w:val="false"/>
                <w:i w:val="false"/>
                <w:color w:val="000000"/>
                <w:sz w:val="20"/>
              </w:rPr>
              <w:t>10 қосымша</w:t>
            </w:r>
          </w:p>
        </w:tc>
      </w:tr>
    </w:tbl>
    <w:p>
      <w:pPr>
        <w:spacing w:after="0"/>
        <w:ind w:left="0"/>
        <w:jc w:val="left"/>
      </w:pPr>
      <w:r>
        <w:rPr>
          <w:rFonts w:ascii="Times New Roman"/>
          <w:b/>
          <w:i w:val="false"/>
          <w:color w:val="000000"/>
        </w:rPr>
        <w:t xml:space="preserve"> Батпақкөл ауылдық округінің жерді аймақтарға бөлу жобасы (схема)</w:t>
      </w:r>
    </w:p>
    <w:p>
      <w:pPr>
        <w:spacing w:after="0"/>
        <w:ind w:left="0"/>
        <w:jc w:val="left"/>
      </w:pPr>
      <w:r>
        <w:br/>
      </w:r>
    </w:p>
    <w:p>
      <w:pPr>
        <w:spacing w:after="0"/>
        <w:ind w:left="0"/>
        <w:jc w:val="both"/>
      </w:pPr>
      <w:r>
        <w:drawing>
          <wp:inline distT="0" distB="0" distL="0" distR="0">
            <wp:extent cx="7505700" cy="689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505700" cy="689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27 қазандағы № 101 шешіміне </w:t>
            </w:r>
            <w:r>
              <w:br/>
            </w:r>
            <w:r>
              <w:rPr>
                <w:rFonts w:ascii="Times New Roman"/>
                <w:b w:val="false"/>
                <w:i w:val="false"/>
                <w:color w:val="000000"/>
                <w:sz w:val="20"/>
              </w:rPr>
              <w:t>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22 мамырдағы № 435 шешіміне </w:t>
            </w:r>
            <w:r>
              <w:br/>
            </w:r>
            <w:r>
              <w:rPr>
                <w:rFonts w:ascii="Times New Roman"/>
                <w:b w:val="false"/>
                <w:i w:val="false"/>
                <w:color w:val="000000"/>
                <w:sz w:val="20"/>
              </w:rPr>
              <w:t>11 қосымша</w:t>
            </w:r>
          </w:p>
        </w:tc>
      </w:tr>
    </w:tbl>
    <w:p>
      <w:pPr>
        <w:spacing w:after="0"/>
        <w:ind w:left="0"/>
        <w:jc w:val="left"/>
      </w:pPr>
      <w:r>
        <w:rPr>
          <w:rFonts w:ascii="Times New Roman"/>
          <w:b/>
          <w:i w:val="false"/>
          <w:color w:val="000000"/>
        </w:rPr>
        <w:t xml:space="preserve"> Мұғалжар ауылының жерді аймақтарға бөлу жобасы (схема)</w:t>
      </w:r>
    </w:p>
    <w:p>
      <w:pPr>
        <w:spacing w:after="0"/>
        <w:ind w:left="0"/>
        <w:jc w:val="left"/>
      </w:pPr>
      <w:r>
        <w:br/>
      </w:r>
    </w:p>
    <w:p>
      <w:pPr>
        <w:spacing w:after="0"/>
        <w:ind w:left="0"/>
        <w:jc w:val="both"/>
      </w:pPr>
      <w:r>
        <w:drawing>
          <wp:inline distT="0" distB="0" distL="0" distR="0">
            <wp:extent cx="6083300" cy="613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083300" cy="613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27 қазандағы № 101 шешіміне </w:t>
            </w:r>
            <w:r>
              <w:br/>
            </w:r>
            <w:r>
              <w:rPr>
                <w:rFonts w:ascii="Times New Roman"/>
                <w:b w:val="false"/>
                <w:i w:val="false"/>
                <w:color w:val="000000"/>
                <w:sz w:val="20"/>
              </w:rPr>
              <w:t>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22 мамырдағы № 435 шешіміне </w:t>
            </w:r>
            <w:r>
              <w:br/>
            </w:r>
            <w:r>
              <w:rPr>
                <w:rFonts w:ascii="Times New Roman"/>
                <w:b w:val="false"/>
                <w:i w:val="false"/>
                <w:color w:val="000000"/>
                <w:sz w:val="20"/>
              </w:rPr>
              <w:t>12 қосымша</w:t>
            </w:r>
          </w:p>
        </w:tc>
      </w:tr>
    </w:tbl>
    <w:p>
      <w:pPr>
        <w:spacing w:after="0"/>
        <w:ind w:left="0"/>
        <w:jc w:val="left"/>
      </w:pPr>
      <w:r>
        <w:rPr>
          <w:rFonts w:ascii="Times New Roman"/>
          <w:b/>
          <w:i w:val="false"/>
          <w:color w:val="000000"/>
        </w:rPr>
        <w:t xml:space="preserve"> Талдысай ауылдық округінің жерді аймақтарға бөлу жобасы (схема)</w:t>
      </w:r>
    </w:p>
    <w:p>
      <w:pPr>
        <w:spacing w:after="0"/>
        <w:ind w:left="0"/>
        <w:jc w:val="left"/>
      </w:pPr>
      <w:r>
        <w:br/>
      </w:r>
    </w:p>
    <w:p>
      <w:pPr>
        <w:spacing w:after="0"/>
        <w:ind w:left="0"/>
        <w:jc w:val="both"/>
      </w:pPr>
      <w:r>
        <w:drawing>
          <wp:inline distT="0" distB="0" distL="0" distR="0">
            <wp:extent cx="4991100" cy="701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991100" cy="701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27 қазандағы № 101 шешіміне </w:t>
            </w:r>
            <w:r>
              <w:br/>
            </w:r>
            <w:r>
              <w:rPr>
                <w:rFonts w:ascii="Times New Roman"/>
                <w:b w:val="false"/>
                <w:i w:val="false"/>
                <w:color w:val="000000"/>
                <w:sz w:val="20"/>
              </w:rPr>
              <w:t>13 қосымша</w:t>
            </w:r>
          </w:p>
        </w:tc>
      </w:tr>
    </w:tbl>
    <w:p>
      <w:pPr>
        <w:spacing w:after="0"/>
        <w:ind w:left="0"/>
        <w:jc w:val="left"/>
      </w:pPr>
      <w:r>
        <w:rPr>
          <w:rFonts w:ascii="Times New Roman"/>
          <w:b/>
          <w:i w:val="false"/>
          <w:color w:val="000000"/>
        </w:rPr>
        <w:t xml:space="preserve"> Ащысай ауылдық округінің жерді аймақтарға бөлу жобасы (схема)</w:t>
      </w:r>
    </w:p>
    <w:p>
      <w:pPr>
        <w:spacing w:after="0"/>
        <w:ind w:left="0"/>
        <w:jc w:val="left"/>
      </w:pPr>
      <w:r>
        <w:br/>
      </w:r>
    </w:p>
    <w:p>
      <w:pPr>
        <w:spacing w:after="0"/>
        <w:ind w:left="0"/>
        <w:jc w:val="both"/>
      </w:pPr>
      <w:r>
        <w:drawing>
          <wp:inline distT="0" distB="0" distL="0" distR="0">
            <wp:extent cx="6096000" cy="788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096000" cy="788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27 қазандағы № 101 шешіміне </w:t>
            </w:r>
            <w:r>
              <w:br/>
            </w:r>
            <w:r>
              <w:rPr>
                <w:rFonts w:ascii="Times New Roman"/>
                <w:b w:val="false"/>
                <w:i w:val="false"/>
                <w:color w:val="000000"/>
                <w:sz w:val="20"/>
              </w:rPr>
              <w:t>14 қосымша</w:t>
            </w:r>
          </w:p>
        </w:tc>
      </w:tr>
    </w:tbl>
    <w:p>
      <w:pPr>
        <w:spacing w:after="0"/>
        <w:ind w:left="0"/>
        <w:jc w:val="left"/>
      </w:pPr>
      <w:r>
        <w:rPr>
          <w:rFonts w:ascii="Times New Roman"/>
          <w:b/>
          <w:i w:val="false"/>
          <w:color w:val="000000"/>
        </w:rPr>
        <w:t xml:space="preserve"> Егіндібұлақ ауылдық округінің жерді аймақтарға бөлу жобасы (схема)</w:t>
      </w:r>
    </w:p>
    <w:p>
      <w:pPr>
        <w:spacing w:after="0"/>
        <w:ind w:left="0"/>
        <w:jc w:val="left"/>
      </w:pPr>
      <w:r>
        <w:br/>
      </w:r>
    </w:p>
    <w:p>
      <w:pPr>
        <w:spacing w:after="0"/>
        <w:ind w:left="0"/>
        <w:jc w:val="both"/>
      </w:pPr>
      <w:r>
        <w:drawing>
          <wp:inline distT="0" distB="0" distL="0" distR="0">
            <wp:extent cx="5029200" cy="753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029200" cy="753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27 қазандағы № 101 шешіміне </w:t>
            </w:r>
            <w:r>
              <w:br/>
            </w:r>
            <w:r>
              <w:rPr>
                <w:rFonts w:ascii="Times New Roman"/>
                <w:b w:val="false"/>
                <w:i w:val="false"/>
                <w:color w:val="000000"/>
                <w:sz w:val="20"/>
              </w:rPr>
              <w:t>15 қосымша</w:t>
            </w:r>
          </w:p>
        </w:tc>
      </w:tr>
    </w:tbl>
    <w:p>
      <w:pPr>
        <w:spacing w:after="0"/>
        <w:ind w:left="0"/>
        <w:jc w:val="left"/>
      </w:pPr>
      <w:r>
        <w:rPr>
          <w:rFonts w:ascii="Times New Roman"/>
          <w:b/>
          <w:i w:val="false"/>
          <w:color w:val="000000"/>
        </w:rPr>
        <w:t xml:space="preserve"> Қ.Жұбанов атындағы ауылдық округінің жерді аймақтарға бөлу жобасы (схема)</w:t>
      </w:r>
    </w:p>
    <w:p>
      <w:pPr>
        <w:spacing w:after="0"/>
        <w:ind w:left="0"/>
        <w:jc w:val="left"/>
      </w:pPr>
      <w:r>
        <w:br/>
      </w:r>
    </w:p>
    <w:p>
      <w:pPr>
        <w:spacing w:after="0"/>
        <w:ind w:left="0"/>
        <w:jc w:val="both"/>
      </w:pPr>
      <w:r>
        <w:drawing>
          <wp:inline distT="0" distB="0" distL="0" distR="0">
            <wp:extent cx="6007100" cy="765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007100" cy="765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27 қазандағы № 101 шешіміне </w:t>
            </w:r>
            <w:r>
              <w:br/>
            </w:r>
            <w:r>
              <w:rPr>
                <w:rFonts w:ascii="Times New Roman"/>
                <w:b w:val="false"/>
                <w:i w:val="false"/>
                <w:color w:val="000000"/>
                <w:sz w:val="20"/>
              </w:rPr>
              <w:t>16 қосымша</w:t>
            </w:r>
          </w:p>
        </w:tc>
      </w:tr>
    </w:tbl>
    <w:p>
      <w:pPr>
        <w:spacing w:after="0"/>
        <w:ind w:left="0"/>
        <w:jc w:val="left"/>
      </w:pPr>
      <w:r>
        <w:rPr>
          <w:rFonts w:ascii="Times New Roman"/>
          <w:b/>
          <w:i w:val="false"/>
          <w:color w:val="000000"/>
        </w:rPr>
        <w:t xml:space="preserve"> Құмсай ауылдық округінің жерді аймақтарға бөлу жобасы (схема)</w:t>
      </w:r>
    </w:p>
    <w:p>
      <w:pPr>
        <w:spacing w:after="0"/>
        <w:ind w:left="0"/>
        <w:jc w:val="left"/>
      </w:pPr>
      <w:r>
        <w:br/>
      </w:r>
    </w:p>
    <w:p>
      <w:pPr>
        <w:spacing w:after="0"/>
        <w:ind w:left="0"/>
        <w:jc w:val="both"/>
      </w:pPr>
      <w:r>
        <w:drawing>
          <wp:inline distT="0" distB="0" distL="0" distR="0">
            <wp:extent cx="6451600" cy="607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451600" cy="607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27 қазандағы № 101 шешіміне </w:t>
            </w:r>
            <w:r>
              <w:br/>
            </w:r>
            <w:r>
              <w:rPr>
                <w:rFonts w:ascii="Times New Roman"/>
                <w:b w:val="false"/>
                <w:i w:val="false"/>
                <w:color w:val="000000"/>
                <w:sz w:val="20"/>
              </w:rPr>
              <w:t>17 қосымша</w:t>
            </w:r>
          </w:p>
        </w:tc>
      </w:tr>
    </w:tbl>
    <w:p>
      <w:pPr>
        <w:spacing w:after="0"/>
        <w:ind w:left="0"/>
        <w:jc w:val="left"/>
      </w:pPr>
      <w:r>
        <w:rPr>
          <w:rFonts w:ascii="Times New Roman"/>
          <w:b/>
          <w:i w:val="false"/>
          <w:color w:val="000000"/>
        </w:rPr>
        <w:t xml:space="preserve"> Құмжарған ауылдық округінің жерді аймақтарға бөлу жобасы (схема)</w:t>
      </w:r>
    </w:p>
    <w:p>
      <w:pPr>
        <w:spacing w:after="0"/>
        <w:ind w:left="0"/>
        <w:jc w:val="left"/>
      </w:pPr>
      <w:r>
        <w:br/>
      </w:r>
    </w:p>
    <w:p>
      <w:pPr>
        <w:spacing w:after="0"/>
        <w:ind w:left="0"/>
        <w:jc w:val="both"/>
      </w:pPr>
      <w:r>
        <w:drawing>
          <wp:inline distT="0" distB="0" distL="0" distR="0">
            <wp:extent cx="5892800" cy="679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892800" cy="679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27 қазандағы № 101 шешіміне </w:t>
            </w:r>
            <w:r>
              <w:br/>
            </w:r>
            <w:r>
              <w:rPr>
                <w:rFonts w:ascii="Times New Roman"/>
                <w:b w:val="false"/>
                <w:i w:val="false"/>
                <w:color w:val="000000"/>
                <w:sz w:val="20"/>
              </w:rPr>
              <w:t>18 қосымша</w:t>
            </w:r>
          </w:p>
        </w:tc>
      </w:tr>
    </w:tbl>
    <w:p>
      <w:pPr>
        <w:spacing w:after="0"/>
        <w:ind w:left="0"/>
        <w:jc w:val="left"/>
      </w:pPr>
      <w:r>
        <w:rPr>
          <w:rFonts w:ascii="Times New Roman"/>
          <w:b/>
          <w:i w:val="false"/>
          <w:color w:val="000000"/>
        </w:rPr>
        <w:t xml:space="preserve"> Қайыңды ауылдық округінің жерді аймақтарға бөлу жобасы (схема)</w:t>
      </w:r>
    </w:p>
    <w:p>
      <w:pPr>
        <w:spacing w:after="0"/>
        <w:ind w:left="0"/>
        <w:jc w:val="left"/>
      </w:pPr>
      <w:r>
        <w:br/>
      </w:r>
    </w:p>
    <w:p>
      <w:pPr>
        <w:spacing w:after="0"/>
        <w:ind w:left="0"/>
        <w:jc w:val="both"/>
      </w:pPr>
      <w:r>
        <w:drawing>
          <wp:inline distT="0" distB="0" distL="0" distR="0">
            <wp:extent cx="6248400" cy="656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248400" cy="656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27 қазандағы № 101 шешіміне </w:t>
            </w:r>
            <w:r>
              <w:br/>
            </w:r>
            <w:r>
              <w:rPr>
                <w:rFonts w:ascii="Times New Roman"/>
                <w:b w:val="false"/>
                <w:i w:val="false"/>
                <w:color w:val="000000"/>
                <w:sz w:val="20"/>
              </w:rPr>
              <w:t>19 қосымша</w:t>
            </w:r>
          </w:p>
        </w:tc>
      </w:tr>
    </w:tbl>
    <w:p>
      <w:pPr>
        <w:spacing w:after="0"/>
        <w:ind w:left="0"/>
        <w:jc w:val="left"/>
      </w:pPr>
      <w:r>
        <w:rPr>
          <w:rFonts w:ascii="Times New Roman"/>
          <w:b/>
          <w:i w:val="false"/>
          <w:color w:val="000000"/>
        </w:rPr>
        <w:t xml:space="preserve"> Мұғалжар ауданының ауылдық елді мекендерінің бағалау аймақтарының шекаралары мен жер учаскелері үшін төлемақының базалық ставкаларына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аймағының шекарасы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Батпақкөл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Жағабұлақ ауылы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Жаркемер ауылы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 ауылы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Қожасай ауылы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Жағабұлақ ауылының елді мекен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Жаркемер ауылының елді мекен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 ауылының елді мекен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Қожасай ауылының елді мекен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ауылы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 ауылы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ауылы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Көтібар батыр ауылы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ауылы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ауылының елді мекен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 ауылының елді мекен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ауылының елді мекен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Көтібар батыр ауылының елді мекен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ауылының елді мекен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Сағашилі ауылы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Басшилі ауылы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Тепсең-Қарабұлақ ауылы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Темір-көпір бекеті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Сағашилі ауылының елді мекен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Басшилі ауылының елді мекен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Тепсең-Қарабұлақ ауылының елді мекен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02-027-005</w:t>
            </w:r>
          </w:p>
          <w:p>
            <w:pPr>
              <w:spacing w:after="20"/>
              <w:ind w:left="20"/>
              <w:jc w:val="both"/>
            </w:pPr>
            <w:r>
              <w:rPr>
                <w:rFonts w:ascii="Times New Roman"/>
                <w:b w:val="false"/>
                <w:i w:val="false"/>
                <w:color w:val="000000"/>
                <w:sz w:val="20"/>
              </w:rPr>
              <w:t>
02-027-006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ауылы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Темір ауылы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Көбелей ауылы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02-027-005</w:t>
            </w:r>
          </w:p>
          <w:p>
            <w:pPr>
              <w:spacing w:after="20"/>
              <w:ind w:left="20"/>
              <w:jc w:val="both"/>
            </w:pPr>
            <w:r>
              <w:rPr>
                <w:rFonts w:ascii="Times New Roman"/>
                <w:b w:val="false"/>
                <w:i w:val="false"/>
                <w:color w:val="000000"/>
                <w:sz w:val="20"/>
              </w:rPr>
              <w:t>
02-027-006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ауылының елді мекен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Темір ауылының елді мекен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Көбелей ауылының елді мекен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ауылының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ауылының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ауылының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ауылының елді мекен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ауылының елді мекен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ауылының ауыл шаруашылығы мақсатындағы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ауылының ауыл шаруашылығы мақсатындағы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ауылының елді мекен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ауылының елді мекен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Сабындыкөл ауылының елді мекен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ауылының ауыл шаруашылығы мақсатындағы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ауылының ауыл шаруашылығы мақсатындағы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Сабындыкөл ауылының ауыл шаруашылығы мақсатындағы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Бұлақты ауылының елді мекен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Миялыкөл ауылының елді мекен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Бұлақты ауылының ауыл шаруашылығы мақсатындағы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Миялыкөл ауылының ауыл шаруашылығы мақсатындағы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ауылының елді мекен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ауылының елді мекен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ауылының ауыл шаруашылығы мақсатындағы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ауылының ауыл шаруашылығы мақсатындағы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ауылының елді мекен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ауылының ауыл шаруашылығы мақсатындағы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ауылының елді мекен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ауылының елді мекен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Шенгелші ауылының елді мекен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ауылының елді мекен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ауылының ауыл шаруашылығы мақсатындағы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ауылының ауыл шаруашылығы мақсатындағы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Шеңгелші ауылының ауыл шаруашылығы мақсатындағы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ауылының ауыл шаруашылығы мақсатындағы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ауылының елді мекен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Алтынды ауылының елді мекен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ауылының ауыл шаруашылығы мақсатындағы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Алтынды ауылының ауыл шаруашылығы мақсатындағы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