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be99" w14:textId="9c8b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Темір аудандық мәслихатының 2023 жылғы 31 қазандағы № 88 шешімі. Ақтөбе облысының Әділет департаментінде 2023 жылғы 6 қарашада № 8431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6-бабына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Темір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31 қазандағы № 88 Темір аудандық мәслихатының 2023 жылғы № шешімімен бекітілді</w:t>
            </w:r>
          </w:p>
        </w:tc>
      </w:tr>
    </w:tbl>
    <w:bookmarkStart w:name="z6" w:id="3"/>
    <w:p>
      <w:pPr>
        <w:spacing w:after="0"/>
        <w:ind w:left="0"/>
        <w:jc w:val="left"/>
      </w:pPr>
      <w:r>
        <w:rPr>
          <w:rFonts w:ascii="Times New Roman"/>
          <w:b/>
          <w:i w:val="false"/>
          <w:color w:val="000000"/>
        </w:rPr>
        <w:t xml:space="preserve">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w:t>
      </w:r>
      <w:r>
        <w:br/>
      </w:r>
      <w:r>
        <w:rPr>
          <w:rFonts w:ascii="Times New Roman"/>
          <w:b/>
          <w:i w:val="false"/>
          <w:color w:val="000000"/>
        </w:rPr>
        <w:t>1 - тарау. Жалпы ережелер</w:t>
      </w:r>
    </w:p>
    <w:bookmarkEnd w:id="3"/>
    <w:bookmarkStart w:name="z7" w:id="4"/>
    <w:p>
      <w:pPr>
        <w:spacing w:after="0"/>
        <w:ind w:left="0"/>
        <w:jc w:val="both"/>
      </w:pPr>
      <w:r>
        <w:rPr>
          <w:rFonts w:ascii="Times New Roman"/>
          <w:b w:val="false"/>
          <w:i w:val="false"/>
          <w:color w:val="000000"/>
          <w:sz w:val="28"/>
        </w:rPr>
        <w:t xml:space="preserve">
      1. Осы Темір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Темір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уәкілетті орган – "Темір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отбасының (азаматтың) жан басына шаққандағы орташа кірісі – отбасының жиынтық кірісінің айына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Темір аудандық мәслихатының 10.05.2024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(бұдан әрі – Заң)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әлеуметтік көмек шаралары осы Қағидаларда көзделген тәртіппен көрсетіледі.</w:t>
      </w:r>
    </w:p>
    <w:bookmarkEnd w:id="6"/>
    <w:bookmarkStart w:name="z10" w:id="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7"/>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 мөлшерлерін белгілеу тәртібі</w:t>
      </w:r>
    </w:p>
    <w:bookmarkStart w:name="z11" w:id="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8"/>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Кеңестік</w:t>
      </w:r>
    </w:p>
    <w:p>
      <w:pPr>
        <w:spacing w:after="0"/>
        <w:ind w:left="0"/>
        <w:jc w:val="both"/>
      </w:pPr>
      <w:r>
        <w:rPr>
          <w:rFonts w:ascii="Times New Roman"/>
          <w:b w:val="false"/>
          <w:i w:val="false"/>
          <w:color w:val="000000"/>
          <w:sz w:val="28"/>
        </w:rPr>
        <w:t>
      Социалистік Республикалар Одағының ордендерімен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зайыбына (жұбайына) 100 000 (жүз мың) теңге мөлшерінде;</w:t>
      </w:r>
    </w:p>
    <w:p>
      <w:pPr>
        <w:spacing w:after="0"/>
        <w:ind w:left="0"/>
        <w:jc w:val="both"/>
      </w:pPr>
      <w:r>
        <w:rPr>
          <w:rFonts w:ascii="Times New Roman"/>
          <w:b w:val="false"/>
          <w:i w:val="false"/>
          <w:color w:val="000000"/>
          <w:sz w:val="28"/>
        </w:rPr>
        <w:t>
      Ауғаныстанда әскери қызметін өткергеннен кейін қайтыс болған әскери қызметшілердің ата–аналарына және екінші рет некеге тұрмаған зайыбына 100 000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Қазақстандағы 1986 жылдың 17-18 желтоқсан оқиғаларына қатысып, Қазақстан Республикасының 1993 жылғы 14 сәуірдегі "Жаппай саяси құғын-сүргіндер құрбандарын ақтау туралы" Заңымен белгіленген адамдарға 120 000 (жүз жиырма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Темір аудандық мәслихатының 10.05.2024 </w:t>
      </w:r>
      <w:r>
        <w:rPr>
          <w:rFonts w:ascii="Times New Roman"/>
          <w:b w:val="false"/>
          <w:i w:val="false"/>
          <w:color w:val="00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6. Ай сайынғы әлеуметтік көмек табысты есепке алмағанда:</w:t>
      </w:r>
    </w:p>
    <w:bookmarkEnd w:id="9"/>
    <w:p>
      <w:pPr>
        <w:spacing w:after="0"/>
        <w:ind w:left="0"/>
        <w:jc w:val="both"/>
      </w:pPr>
      <w:r>
        <w:rPr>
          <w:rFonts w:ascii="Times New Roman"/>
          <w:b w:val="false"/>
          <w:i w:val="false"/>
          <w:color w:val="000000"/>
          <w:sz w:val="28"/>
        </w:rPr>
        <w:t>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адамдарға және туберкулезбен ауратын адамдарға –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кәсіпорны ұсынған тізімдеріне және адамның иммун тапшылығы вирусын жұқтырған адамдарға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10 (он) айлық есептік көрсеткіш мөлшерінде көрсетіледі.</w:t>
      </w:r>
    </w:p>
    <w:bookmarkStart w:name="z13" w:id="10"/>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bookmarkEnd w:id="10"/>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2)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140 000 (жүз қырық мың) теңге мөлшерінде;</w:t>
      </w:r>
    </w:p>
    <w:p>
      <w:pPr>
        <w:spacing w:after="0"/>
        <w:ind w:left="0"/>
        <w:jc w:val="both"/>
      </w:pPr>
      <w:r>
        <w:rPr>
          <w:rFonts w:ascii="Times New Roman"/>
          <w:b w:val="false"/>
          <w:i w:val="false"/>
          <w:color w:val="000000"/>
          <w:sz w:val="28"/>
        </w:rPr>
        <w:t>
      3) табиғи зілзала немесе өрттің шыққан орны бойынша табиғи зілзаланың немесе өрттің салдарынан зардап шеккен азаматтардың (отбасылардың) бір рет жан басына шаққандағы орташа табысы есепке алынбай 100 (жүз) айлық есептік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мемлекеттік қамсыздандыруында болмаған жағдайда көрсетіледі.</w:t>
      </w:r>
    </w:p>
    <w:p>
      <w:pPr>
        <w:spacing w:after="0"/>
        <w:ind w:left="0"/>
        <w:jc w:val="left"/>
      </w:pPr>
      <w:r>
        <w:rPr>
          <w:rFonts w:ascii="Times New Roman"/>
          <w:b/>
          <w:i w:val="false"/>
          <w:color w:val="000000"/>
        </w:rPr>
        <w:t xml:space="preserve"> 3 - тарау. Әлеуметтік көмекті көрсету тәртібі</w:t>
      </w:r>
    </w:p>
    <w:bookmarkStart w:name="z14" w:id="11"/>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11"/>
    <w:bookmarkStart w:name="z15" w:id="1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көрсетіледі.</w:t>
      </w:r>
    </w:p>
    <w:bookmarkEnd w:id="12"/>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Темір аудандық мәслихатының 10.05.2024 </w:t>
      </w:r>
      <w:r>
        <w:rPr>
          <w:rFonts w:ascii="Times New Roman"/>
          <w:b w:val="false"/>
          <w:i w:val="false"/>
          <w:color w:val="00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 Мұқтаж азаматтардың жекелеген санаттарына әлеуметтік көмек алу үшін өтініш беруші өзінің немесе отбасының атынан уәкілетті органға немесе қала, ауылдық округінің әкіміне Үлгілік қағидалардың 12-тармағына сәйкес құжаттарды қоса бере отырып, өтінішті ұсынады.</w:t>
      </w:r>
    </w:p>
    <w:bookmarkEnd w:id="13"/>
    <w:bookmarkStart w:name="z17" w:id="14"/>
    <w:p>
      <w:pPr>
        <w:spacing w:after="0"/>
        <w:ind w:left="0"/>
        <w:jc w:val="both"/>
      </w:pPr>
      <w:r>
        <w:rPr>
          <w:rFonts w:ascii="Times New Roman"/>
          <w:b w:val="false"/>
          <w:i w:val="false"/>
          <w:color w:val="000000"/>
          <w:sz w:val="28"/>
        </w:rPr>
        <w:t>
      11. Мұқтаж азаматтардың жекелеген санаттарына әлеуметтік көмекті алу үшін өтініштерін беру мерзімі:</w:t>
      </w:r>
    </w:p>
    <w:bookmarkEnd w:id="14"/>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18" w:id="15"/>
    <w:p>
      <w:pPr>
        <w:spacing w:after="0"/>
        <w:ind w:left="0"/>
        <w:jc w:val="both"/>
      </w:pPr>
      <w:r>
        <w:rPr>
          <w:rFonts w:ascii="Times New Roman"/>
          <w:b w:val="false"/>
          <w:i w:val="false"/>
          <w:color w:val="000000"/>
          <w:sz w:val="28"/>
        </w:rPr>
        <w:t>
      12. Әлеуметтiк көмек ұсынуға шығыстарды қаржыландыру Темір ауданының бюджетiнде көзделген ағымдағы қаржы жылына арналған қаражат шегiнде жүзеге асырылады.</w:t>
      </w:r>
    </w:p>
    <w:bookmarkEnd w:id="15"/>
    <w:p>
      <w:pPr>
        <w:spacing w:after="0"/>
        <w:ind w:left="0"/>
        <w:jc w:val="left"/>
      </w:pPr>
      <w:r>
        <w:rPr>
          <w:rFonts w:ascii="Times New Roman"/>
          <w:b/>
          <w:i w:val="false"/>
          <w:color w:val="000000"/>
        </w:rPr>
        <w:t xml:space="preserve"> 4 - тарау. Көрсетiлетiн әлеуметтiк көмектi тоқтату және қайтару үшiн негiздемелер</w:t>
      </w:r>
    </w:p>
    <w:bookmarkStart w:name="z19" w:id="16"/>
    <w:p>
      <w:pPr>
        <w:spacing w:after="0"/>
        <w:ind w:left="0"/>
        <w:jc w:val="both"/>
      </w:pPr>
      <w:r>
        <w:rPr>
          <w:rFonts w:ascii="Times New Roman"/>
          <w:b w:val="false"/>
          <w:i w:val="false"/>
          <w:color w:val="000000"/>
          <w:sz w:val="28"/>
        </w:rPr>
        <w:t>
      13. Әлеуметтiк көмек:</w:t>
      </w:r>
    </w:p>
    <w:bookmarkEnd w:id="1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Темір ауданының шегінен тыс жерге тұрақты тұруға кеткен;</w:t>
      </w:r>
    </w:p>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0" w:id="17"/>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
    <w:bookmarkStart w:name="z21" w:id="18"/>
    <w:p>
      <w:pPr>
        <w:spacing w:after="0"/>
        <w:ind w:left="0"/>
        <w:jc w:val="both"/>
      </w:pPr>
      <w:r>
        <w:rPr>
          <w:rFonts w:ascii="Times New Roman"/>
          <w:b w:val="false"/>
          <w:i w:val="false"/>
          <w:color w:val="000000"/>
          <w:sz w:val="28"/>
        </w:rPr>
        <w:t>
      15. Осы Қағидалар Ақтөбе облысының Темір ауданында тұрақты тұратын адамдарға қолданылады.</w:t>
      </w:r>
    </w:p>
    <w:bookmarkEnd w:id="18"/>
    <w:p>
      <w:pPr>
        <w:spacing w:after="0"/>
        <w:ind w:left="0"/>
        <w:jc w:val="left"/>
      </w:pPr>
      <w:r>
        <w:rPr>
          <w:rFonts w:ascii="Times New Roman"/>
          <w:b/>
          <w:i w:val="false"/>
          <w:color w:val="000000"/>
        </w:rPr>
        <w:t xml:space="preserve"> 5 - тарау. Қорытынды ереже</w:t>
      </w:r>
    </w:p>
    <w:bookmarkStart w:name="z22" w:id="19"/>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