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3dbf" w14:textId="40e3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2022 жылғы 4 наурыздағы № 16-68 "Балқаш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Балқаш аудандық мәслихатының 2023 жылғы 6 қазандағы № 9-32 шешімі. Алматы облысы Әділет департаментінде 2023 жылғы 11 қазанда № 6040-05 болып тіркелді</w:t>
      </w:r>
    </w:p>
    <w:p>
      <w:pPr>
        <w:spacing w:after="0"/>
        <w:ind w:left="0"/>
        <w:jc w:val="both"/>
      </w:pPr>
      <w:bookmarkStart w:name="z7" w:id="0"/>
      <w:r>
        <w:rPr>
          <w:rFonts w:ascii="Times New Roman"/>
          <w:b w:val="false"/>
          <w:i w:val="false"/>
          <w:color w:val="000000"/>
          <w:sz w:val="28"/>
        </w:rPr>
        <w:t>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Балқаш аудандық мәслихатының "Балқаш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2022 жылғы 4 наурыздағы </w:t>
      </w:r>
      <w:r>
        <w:rPr>
          <w:rFonts w:ascii="Times New Roman"/>
          <w:b w:val="false"/>
          <w:i w:val="false"/>
          <w:color w:val="000000"/>
          <w:sz w:val="28"/>
        </w:rPr>
        <w:t>№ 16-68</w:t>
      </w:r>
      <w:r>
        <w:rPr>
          <w:rFonts w:ascii="Times New Roman"/>
          <w:b w:val="false"/>
          <w:i w:val="false"/>
          <w:color w:val="000000"/>
          <w:sz w:val="28"/>
        </w:rPr>
        <w:t xml:space="preserve"> шешіміне (Нормативтік құқықтық актілерді мемлекеттік тіркеу тізілімінде № 27119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"Балқаш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xml:space="preserve">
      "1. Балқаш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 </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жазылсын.</w:t>
      </w:r>
    </w:p>
    <w:bookmarkEnd w:id="6"/>
    <w:bookmarkStart w:name="z14" w:id="7"/>
    <w:p>
      <w:pPr>
        <w:spacing w:after="0"/>
        <w:ind w:left="0"/>
        <w:jc w:val="both"/>
      </w:pPr>
      <w:r>
        <w:rPr>
          <w:rFonts w:ascii="Times New Roman"/>
          <w:b w:val="false"/>
          <w:i w:val="false"/>
          <w:color w:val="000000"/>
          <w:sz w:val="28"/>
        </w:rPr>
        <w:t>
      2. Осы шешімнің орындалуын бақылау Балқаш аудандық мәслихатының "Жұмыспен қамту, қоғамдық ұйымдармен байланыс, мәдениет, білім, заңдылық, денсаулық сақтау және экология жөніндегі" тұрақты комиссиясына жүктелсін.</w:t>
      </w:r>
    </w:p>
    <w:bookmarkEnd w:id="7"/>
    <w:bookmarkStart w:name="z15"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2023 жылғы 6 қазандағы № 9-32 шешіміне қосымша</w:t>
            </w:r>
          </w:p>
        </w:tc>
      </w:tr>
    </w:tbl>
    <w:bookmarkStart w:name="z19" w:id="9"/>
    <w:p>
      <w:pPr>
        <w:spacing w:after="0"/>
        <w:ind w:left="0"/>
        <w:jc w:val="left"/>
      </w:pPr>
      <w:r>
        <w:rPr>
          <w:rFonts w:ascii="Times New Roman"/>
          <w:b/>
          <w:i w:val="false"/>
          <w:color w:val="000000"/>
        </w:rPr>
        <w:t xml:space="preserve"> Балқаш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20" w:id="10"/>
    <w:p>
      <w:pPr>
        <w:spacing w:after="0"/>
        <w:ind w:left="0"/>
        <w:jc w:val="both"/>
      </w:pPr>
      <w:r>
        <w:rPr>
          <w:rFonts w:ascii="Times New Roman"/>
          <w:b w:val="false"/>
          <w:i w:val="false"/>
          <w:color w:val="000000"/>
          <w:sz w:val="28"/>
        </w:rPr>
        <w:t>
      1. Осы Балқаш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10"/>
    <w:bookmarkStart w:name="z21"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шығындарды өндіріп алу) "Балқаш аудандық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1"/>
    <w:bookmarkStart w:name="z22" w:id="12"/>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23" w:id="13"/>
    <w:p>
      <w:pPr>
        <w:spacing w:after="0"/>
        <w:ind w:left="0"/>
        <w:jc w:val="both"/>
      </w:pPr>
      <w:r>
        <w:rPr>
          <w:rFonts w:ascii="Times New Roman"/>
          <w:b w:val="false"/>
          <w:i w:val="false"/>
          <w:color w:val="000000"/>
          <w:sz w:val="28"/>
        </w:rPr>
        <w:t>
      4. Оқытуға жұмсалған шығындарды өндіріп алу "Алматы облысы білім басқармасының Балқаш ауданы бойынша білім бөлімі" мемлекеттік мекемесінің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3"/>
    <w:bookmarkStart w:name="z24" w:id="14"/>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4"/>
    <w:bookmarkStart w:name="z25" w:id="15"/>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5"/>
    <w:bookmarkStart w:name="z26" w:id="16"/>
    <w:p>
      <w:pPr>
        <w:spacing w:after="0"/>
        <w:ind w:left="0"/>
        <w:jc w:val="both"/>
      </w:pPr>
      <w:r>
        <w:rPr>
          <w:rFonts w:ascii="Times New Roman"/>
          <w:b w:val="false"/>
          <w:i w:val="false"/>
          <w:color w:val="000000"/>
          <w:sz w:val="28"/>
        </w:rPr>
        <w:t>
      7. Оқытуға жұмсаған шығындарын өндіріп алу мөлшері оқу жылы ішінде тоқсан сайын 8 (сегіз) айлық есептік көрсеткішке тең.</w:t>
      </w:r>
    </w:p>
    <w:bookmarkEnd w:id="16"/>
    <w:bookmarkStart w:name="z27" w:id="17"/>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тармағында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