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18f3" w14:textId="d531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"2020-2024 жылдарға техникалық және кәсiптiк, орта білімнен кейінгі білімі бар кадрларды даярлауға арналған мемлекеттiк бiлiм беру тапсырысын бекіту туралы" Шымкент қаласы әкімдігінің 2020 жылғы 30 желтоқсандағы № 838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2023 жылғы 5 маусымдағы № 1325 қаулысы. Шымкент қаласының Әділет департаментінде 2023 жылғы 9 маусымда № 179-17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"2020-2024 жылдарға техникалық және кәсіптік, орта білімнен кейінгі білімі бар кадрларды даярлауға арналған мемлекеттік белім беру тапсырысын бекіту туралы" Шымкент қаласы әкімдігінің 2020 жылғы 30 желтоқсандағы № 838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153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"Білім туралы" Қазақстан Республикасының Заңының 6-бабы 3-тармағының </w:t>
      </w:r>
      <w:r>
        <w:rPr>
          <w:rFonts w:ascii="Times New Roman"/>
          <w:b w:val="false"/>
          <w:i w:val="false"/>
          <w:color w:val="000000"/>
          <w:sz w:val="28"/>
        </w:rPr>
        <w:t>7-3) тармақшасына</w:t>
      </w:r>
      <w:r>
        <w:rPr>
          <w:rFonts w:ascii="Times New Roman"/>
          <w:b w:val="false"/>
          <w:i w:val="false"/>
          <w:color w:val="000000"/>
          <w:sz w:val="28"/>
        </w:rPr>
        <w:t xml:space="preserve"> және "Еңбек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 Қазақстан Республикасы Оқу-ағарту министрінің 2022 жылғы 27 тамыздағы </w:t>
      </w:r>
      <w:r>
        <w:rPr>
          <w:rFonts w:ascii="Times New Roman"/>
          <w:b w:val="false"/>
          <w:i w:val="false"/>
          <w:color w:val="000000"/>
          <w:sz w:val="28"/>
        </w:rPr>
        <w:t>№ 381</w:t>
      </w:r>
      <w:r>
        <w:rPr>
          <w:rFonts w:ascii="Times New Roman"/>
          <w:b w:val="false"/>
          <w:i w:val="false"/>
          <w:color w:val="000000"/>
          <w:sz w:val="28"/>
        </w:rPr>
        <w:t xml:space="preserve"> (Нормативтік құқықтық актілерді мемлекеттік тіркеу тізілімінде № 29323 болып тіркелген) сәйкес, Шымкент қаласының әкімдігі ҚАУЛЫ ЕТЕДI:"</w:t>
      </w:r>
    </w:p>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"Шымкент қаласының білім басқармасы"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оның алғашқы ресми жарияланғаннан кейін Шымкент қаласы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Шымкент қаласы әкімінің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Шымкент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әкімінің</w:t>
            </w:r>
            <w:r>
              <w:br/>
            </w:r>
            <w:r>
              <w:rPr>
                <w:rFonts w:ascii="Times New Roman"/>
                <w:b w:val="false"/>
                <w:i w:val="false"/>
                <w:color w:val="000000"/>
                <w:sz w:val="20"/>
              </w:rPr>
              <w:t>2023 жылғы 5 маусымдағы № 1325</w:t>
            </w:r>
            <w:r>
              <w:br/>
            </w:r>
            <w:r>
              <w:rPr>
                <w:rFonts w:ascii="Times New Roman"/>
                <w:b w:val="false"/>
                <w:i w:val="false"/>
                <w:color w:val="000000"/>
                <w:sz w:val="20"/>
              </w:rPr>
              <w:t>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әкімдігінің 2020 жылғы</w:t>
            </w:r>
            <w:r>
              <w:br/>
            </w:r>
            <w:r>
              <w:rPr>
                <w:rFonts w:ascii="Times New Roman"/>
                <w:b w:val="false"/>
                <w:i w:val="false"/>
                <w:color w:val="000000"/>
                <w:sz w:val="20"/>
              </w:rPr>
              <w:t>20 желтоқсандағы № 838</w:t>
            </w:r>
            <w:r>
              <w:br/>
            </w:r>
            <w:r>
              <w:rPr>
                <w:rFonts w:ascii="Times New Roman"/>
                <w:b w:val="false"/>
                <w:i w:val="false"/>
                <w:color w:val="000000"/>
                <w:sz w:val="20"/>
              </w:rPr>
              <w:t>қаулысына 1-қосымша</w:t>
            </w:r>
          </w:p>
        </w:tc>
      </w:tr>
    </w:tbl>
    <w:p>
      <w:pPr>
        <w:spacing w:after="0"/>
        <w:ind w:left="0"/>
        <w:jc w:val="left"/>
      </w:pPr>
      <w:r>
        <w:rPr>
          <w:rFonts w:ascii="Times New Roman"/>
          <w:b/>
          <w:i w:val="false"/>
          <w:color w:val="000000"/>
        </w:rPr>
        <w:t xml:space="preserve"> 2020-2024 жылдарға техникалық және кәсіптік, орта білімнен кейінгі білімі бар кадрларды даярлауға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бағдарламасын іске асыратын білім беру ұйымының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w:t>
            </w:r>
          </w:p>
          <w:p>
            <w:pPr>
              <w:spacing w:after="20"/>
              <w:ind w:left="20"/>
              <w:jc w:val="both"/>
            </w:pPr>
            <w:r>
              <w:rPr>
                <w:rFonts w:ascii="Times New Roman"/>
                <w:b w:val="false"/>
                <w:i w:val="false"/>
                <w:color w:val="000000"/>
                <w:sz w:val="20"/>
              </w:rPr>
              <w:t>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w:t>
            </w:r>
          </w:p>
          <w:p>
            <w:pPr>
              <w:spacing w:after="20"/>
              <w:ind w:left="20"/>
              <w:jc w:val="both"/>
            </w:pPr>
            <w:r>
              <w:rPr>
                <w:rFonts w:ascii="Times New Roman"/>
                <w:b w:val="false"/>
                <w:i w:val="false"/>
                <w:color w:val="000000"/>
                <w:sz w:val="20"/>
              </w:rPr>
              <w:t>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бағдарлама-ларының негізінде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 (Инклюзив)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3W07230402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машинасының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4S07140703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4S07161304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4S07320703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4S07320704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4S10410205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10410300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4S10410302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4S10410402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автоматикаға қызмет көрсету және жөндеу жөніндегі слесарь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3W07161302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"Инновациялық-технологиялық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"М.Өтебаев атындағы жоғары жаңа технологиялар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Техник-жобалаушы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4S07310403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Техник-дизайнер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4S07320603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жоғары медициналық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4S09110102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4S09130201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4S09160101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4S09110102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5AB09130101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4S09160101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және жүйелік әкімшілендіру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4S07130704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4S07140902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байланыс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3W07140901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4S07310102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Техник-жобалаушы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индустриясы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3W04140101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өнімдерінің кондитері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жөніндегі электр слесарі (түрлері және салалары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монтаждаушы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3W07161302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 және паркет жұмыстарының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машиналарының машинисі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құжаттамалық қамтамасыз ету және мұрағаттану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3W03220201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Офис-менеджер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 жүргізушісі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5АВ06120101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желілердің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жөніндегі электр слесарі (түрлері және салалары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3W07140901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jogary pedagogikalyq kolledji"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4S04420102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5АВ01120101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оқытудың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"Ә.Қастеев атындағы өнер және дизайн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Суретші-иллюстратор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өнер суретшісі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атындағы Оңтүстік Қазақстан университетінің колледжі" КеАҚ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Техник-металлург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"М.Тынышпаев атындағы қазақ көлік және коммуникациялар академиясының Шымкент көлік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электротехникалық жүйелерін электрмен жабдықтау, пайдалану,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4S07130603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байланыс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жылжымалы тартқыш құрамын пайдалану,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машинисының көмекшісі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3W07160601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3W07320801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ағымдағы күтіп ұстау және жөндеу жөніндегі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Суретші-модельер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стилисті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саз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4S02150101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4S02150102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әртісі (дирижер),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 оркестрінің әртісі (дирижер),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аспаптар оркестрінің әртісі (дирижер),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4S02150201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02150300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ән салу әртісі,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ән салу әртісі,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4S02150401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Хормейстер, оқытушы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4S02150702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ансамбілінің әртісі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ДСБ ШЖҚ</w:t>
            </w:r>
          </w:p>
          <w:p>
            <w:pPr>
              <w:spacing w:after="20"/>
              <w:ind w:left="20"/>
              <w:jc w:val="both"/>
            </w:pPr>
            <w:r>
              <w:rPr>
                <w:rFonts w:ascii="Times New Roman"/>
                <w:b w:val="false"/>
                <w:i w:val="false"/>
                <w:color w:val="000000"/>
                <w:sz w:val="20"/>
              </w:rPr>
              <w:t>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5AB09130101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4S09160101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4S09880101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Гигиенист-эпидемиолог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медресе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Имам-хатиб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әкімінің</w:t>
            </w:r>
            <w:r>
              <w:br/>
            </w:r>
            <w:r>
              <w:rPr>
                <w:rFonts w:ascii="Times New Roman"/>
                <w:b w:val="false"/>
                <w:i w:val="false"/>
                <w:color w:val="000000"/>
                <w:sz w:val="20"/>
              </w:rPr>
              <w:t>2023 жылғы 5 маусымдағы № 1325</w:t>
            </w:r>
            <w:r>
              <w:br/>
            </w:r>
            <w:r>
              <w:rPr>
                <w:rFonts w:ascii="Times New Roman"/>
                <w:b w:val="false"/>
                <w:i w:val="false"/>
                <w:color w:val="000000"/>
                <w:sz w:val="20"/>
              </w:rPr>
              <w:t>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әкімдігінің 2020 жылғы</w:t>
            </w:r>
            <w:r>
              <w:br/>
            </w:r>
            <w:r>
              <w:rPr>
                <w:rFonts w:ascii="Times New Roman"/>
                <w:b w:val="false"/>
                <w:i w:val="false"/>
                <w:color w:val="000000"/>
                <w:sz w:val="20"/>
              </w:rPr>
              <w:t>20 желтоқсандағы № 838</w:t>
            </w:r>
            <w:r>
              <w:br/>
            </w:r>
            <w:r>
              <w:rPr>
                <w:rFonts w:ascii="Times New Roman"/>
                <w:b w:val="false"/>
                <w:i w:val="false"/>
                <w:color w:val="000000"/>
                <w:sz w:val="20"/>
              </w:rPr>
              <w:t>қаулысына 2-қосымша</w:t>
            </w:r>
          </w:p>
        </w:tc>
      </w:tr>
    </w:tbl>
    <w:p>
      <w:pPr>
        <w:spacing w:after="0"/>
        <w:ind w:left="0"/>
        <w:jc w:val="left"/>
      </w:pPr>
      <w:r>
        <w:rPr>
          <w:rFonts w:ascii="Times New Roman"/>
          <w:b/>
          <w:i w:val="false"/>
          <w:color w:val="000000"/>
        </w:rPr>
        <w:t xml:space="preserve"> Конкурс шарттары бойынша мемлекеттік білім беру тапсырысы орналастырылатын техникалық және кәсіптік, орта білімнен кейінгі білім беру бағдарламаларын іске асыратын білім беру ұйымдарының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бағдарламасын іске асыратын білім беру ұйымының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w:t>
            </w:r>
          </w:p>
          <w:p>
            <w:pPr>
              <w:spacing w:after="20"/>
              <w:ind w:left="20"/>
              <w:jc w:val="both"/>
            </w:pPr>
            <w:r>
              <w:rPr>
                <w:rFonts w:ascii="Times New Roman"/>
                <w:b w:val="false"/>
                <w:i w:val="false"/>
                <w:color w:val="000000"/>
                <w:sz w:val="20"/>
              </w:rPr>
              <w:t>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w:t>
            </w:r>
          </w:p>
          <w:p>
            <w:pPr>
              <w:spacing w:after="20"/>
              <w:ind w:left="20"/>
              <w:jc w:val="both"/>
            </w:pPr>
            <w:r>
              <w:rPr>
                <w:rFonts w:ascii="Times New Roman"/>
                <w:b w:val="false"/>
                <w:i w:val="false"/>
                <w:color w:val="000000"/>
                <w:sz w:val="20"/>
              </w:rPr>
              <w:t>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бағдарлама-ларының негізінде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 (Инклюзив)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3W07230402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машинасының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4S07140703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4S07161304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4S07320703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4S07320704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4S10410205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10410300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4S10410302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4S10410402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автоматикаға қызмет көрсету және жөндеу жөніндегі слесарь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3W07161302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"Инновациялық-технологиялық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"М.Өтебаев атындағы жоғары жаңа технологиялар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Техник-жобалаушы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4S07310403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Техник-дизайнер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4S07320603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w:t>
            </w:r>
          </w:p>
          <w:p>
            <w:pPr>
              <w:spacing w:after="20"/>
              <w:ind w:left="20"/>
              <w:jc w:val="both"/>
            </w:pPr>
            <w:r>
              <w:rPr>
                <w:rFonts w:ascii="Times New Roman"/>
                <w:b w:val="false"/>
                <w:i w:val="false"/>
                <w:color w:val="000000"/>
                <w:sz w:val="20"/>
              </w:rPr>
              <w:t>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жоғары медициналық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4S09110102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4S09130201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4S09160101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4S09110102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5AB09130101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4S09160101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және жүйелік әкімшілендіру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4S07130704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4S07140902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байланыс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3W07140901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4S07310102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Техник-жобалаушы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индустриясы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3W04140101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өнімдерінің кондитері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жөніндегі электр слесарі (түрлері және салалары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монтаждаушы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3W07161302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 және паркет жұмыстарының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машиналарының машинисі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құжаттамалық қамтамасыз ету және мұрағаттану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3W03220201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Офис-менеджер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 жүргізушісі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5АВ06120101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желілердің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жөніндегі электр слесарі (түрлері және салалары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3W07140901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07161300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jogary pedagogikalyq kolledji"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4S04420102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5АВ01120101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оқытудың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"Ә.Қастеев атындағы өнер және дизайн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Суретші-иллюстратор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өнер суретшісі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атындағы Оңтүстік Қазақстан университетінің колледжі" КеАҚ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Техник-металлург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 технологиясы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"М.Тынышпаев атындағы қазақ көлік және коммуникациялар академиясының Шымкент көлік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электротехникалық жүйелерін электрмен жабдықтау, пайдалану,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4S07130603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байланыс жүйелер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жылжымалы тартқыш құрамын пайдалану,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машинисының көмекшісі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3W07160601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жөндеу слесарі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3W07320801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ағымдағы күтіп ұстау және жөндеу жөніндегі шебері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Суретші-модельер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стилисті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саз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4S02150101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4S02150102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әртісі (дирижер),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 оркестрінің әртісі (дирижер),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аспаптар оркестрінің әртісі (дирижер),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4S02150201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02150300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ән салу әртісі,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ән салу әртісі, балалар музыка мектебінің оқытушысы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4S02150401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Хормейстер, оқытушы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4S02150702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ансамбілінің әртісі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ДСБ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4S09110102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5AB09130101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4S09160101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4S09880101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Гигиенист-эпидемиолог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медресе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Имам-хатиб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 қолданбалы бакалавры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4S09130103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