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6ffc" w14:textId="2296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2023 жылғы 20 сәуірдегі № 2/18-VIIІ шешімі. Абай облысының Әділет департаментінде 2023 жылғы 24 сәуірде № 47-18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Абай облысы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"Жер үсті көздерінің су ресурстарын пайдаланғаны үшін төлемақыны есептеу әдістемесін бекіту туралы" 2009 жылғы 14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5675 болып тіркелген),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жер үсті көздеріндегі су ресурстарын пайдаланғаны үшін төлемақы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 шешімнің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жер үсті көздеріндегі су ресурстарын пайдаланғаны үшін төлемақы мөлшерлемелері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Ескерту. Қосымша жаңа редакцияда – Абай облысы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 (өлшем бірлігі)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көлдер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коммунал-дық қызметтер (теңге/1000 текше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энерге-тикасын қоса есептегенде (теңге/1000 текше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(теңге/1000 текше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шаруа-шылықтары (теңге/1000 текше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 (теңге/1000 киловатт-сағат)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 (теңге/1000 тонна-километр)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көлдерінің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