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384a" w14:textId="8833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облысының жергілікті маңызы бар балық шаруашылығы су тоғандарының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облысының әкімдігінің 2023 жылғы 4 қыркүйектегі № 154 қаулысы. Абай облысының Әділет департаментінде 2023 жылғы 15 қыркүйекте № 121-18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"Жануарлар дүниесін қорғау, өсімін молайту және пайдалану туралы" Қазақстан Республикасы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Абай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Жергілікті маңызы бар балық шаруашылығы су тоғандарының тізбесі осы қаулының қосымшасына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облысының табиғи ресурстар және табиғат пайдалануды реттеу басқармасы"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Абай облысының әділет департаментінде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Абай облысы әкімдігінің интернет-ресурсында орналастырылуын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балық шаруашылығы су тоғандарының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Тұрпаты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Бесқарағай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кентіндегі Кривое-1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Бородулиха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Андроновка ауылындағы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Бек-Карьер ауылындағы 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Жарма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Бақыршық су қоймасы (Қызылсу, Жаңаауыл)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Бөкен су қоймасы (Юбилейное)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Жанына өзеніндегі Ортабұлақ су қоймасы (Шияновское)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өзеніндегі Первомай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(Шар) өзеніндегі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Алаайғыр бұлағындағы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Мектеп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Мариновка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Қаракөлтас (Қаракөл)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Мариновка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Сұлусары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Маковка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Көкпекті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Бөкен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Семей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Щербаковское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Қиыршықтасты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Линьковое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(Көкөн)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Сарыбұлақ-2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Тепқаш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 тоғаны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Үржар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Егінсу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көліндегі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Абай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Рысай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