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f6e9" w14:textId="e50f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Семей қаласының мәслихатының 2017 жылғы 18 қазандағы № 19/121-V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Семей қаласы мәслихатының 2014 жылғы 31 наурыздағы № 28/150-V шешіміне өзгерістер мен толықтырулар енгіз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3 жылғы 9 қарашадағы № 12/71-VIII шешімі. Абай облысының Әділет департаментінде 2023 жылғы 16 қарашада № 144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ұқықтық актілер туралы" Заңының 27-бабына сәйкес, Абай облысы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Семей қаласының мәслихатының 2017 жылғы 18 қазандағы № 19/121-V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Семей қаласы мәслихатының 2014 жылғы 31 наурыздағы № 28/150-V шешіміне өзгерістер мен толықтырулар енгізу туралы" (Нормативтік құқықтық актілерді мемлекеттік тіркеу тізілімінде № 5272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