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f6e9" w14:textId="e50f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мәслихатының 2017 жылғы 18 қазандағы № 19/121-V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толықтырулар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9 қарашадағы № 12/71-VIII шешімі. Абай облысының Әділет департаментінде 2023 жылғы 16 қарашада № 144-18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"Құқықтық актілер туралы" Заңының 27-бабына 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мәслихатының 2017 жылғы 18 қазандағы № 19/121-V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толықтырулар енгізу туралы" (Нормативтік құқықтық актілерді мемлекеттік тіркеу тізілімінде № 5272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