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f838" w14:textId="6e4f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Курчатов қалалық маслихатының 2020 жылғы 1 шілдедегі № 43/333-VI "Курчатов қаласы бойынша бейбіт жиналыстарды ұйымдастыру және өткізу үшін арнайы орындарды, оларды пайдалану тәртібін, олардың шекті толу нормаларын, оларды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Курчатов қалалық мәслихатының 2023 жылғы 27 желтоқсандағы № 14/86-VIII шешімі. Абай облысының Әділет департаментінде 2024 жылғы 4 қаңтарда № 206-18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Курчатов қалалық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Курчатов қалалық маслихатының "Курчатов қаласы бойынша бейбіт жиналыстарды ұйымдастыру және өткізу үшін арнайы орындарды, оларды пайдалану тәртібін, олардың шекті толу нормаларын, оларды материалдық-техникалық және ұйымдастырушылық қамтамасыз етуге қойылатын талаптарды, пикеттеуді өткізуге тыйым салынған іргелес аумақтардың шекараларын айқындау туралы" 2020 жылғы 1 шілдедегі № 43/333-VI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7490 нөмірімен тіркелген) келесі өзгеріс енгізілсін: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 оның алғаш ресми жарияланған күнінен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Курчатов қалалық мәслихатының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Хусайнова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 қалалық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27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14/86-VIII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Курчатов қаласында пикет өткізуге тыйым салынған іргелес аумақтардың шекаралары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Курчатов қаласының келесі объектілерінен кемінде 800 метр қашықтықта пикет өткізу шекаралары айқындалсын: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жаппай жерлеу орындарында;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теміржол, су, әуе және автомобиль көлігі объектілерінде;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мемлекеттің қорғаныс қабілетін, қауіпсіздігін және халықтың тыныс тіршілігін қамтамасыз ететін ұйымдарға;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қауіпті өндірістік объектілерге және пайдалануы арнайы қауіпсіздік техникасы қағидаларын сақтауды талап ететін өзге де объектілерге;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магистральдық теміржол желілерінде, магистральдық құбыржолдарда, ұлттық электр желісінде, магистральдық байланыс желілерінде тыйым салынады.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