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dc742" w14:textId="8ddc7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Ақсуат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 Ақсуат ауданы мәслихатының 2023 жылғы 23 мамырдағы № 4/11-VIII шешімі. Абай облысының Әділет департаментінде 2023 жылғы 29 мамырда № 86-18 болып тіркелді. Күші жойылды - Абай облысы Ақсуат ауданы мәслихатының 2023 жылғы 5 желтоқсандағы № 8/4-VIII шешімі</w:t>
      </w:r>
    </w:p>
    <w:p>
      <w:pPr>
        <w:spacing w:after="0"/>
        <w:ind w:left="0"/>
        <w:jc w:val="both"/>
      </w:pPr>
      <w:r>
        <w:rPr>
          <w:rFonts w:ascii="Times New Roman"/>
          <w:b w:val="false"/>
          <w:i w:val="false"/>
          <w:color w:val="ff0000"/>
          <w:sz w:val="28"/>
        </w:rPr>
        <w:t xml:space="preserve">
      Ескерту. Күші жойылды - Абай облысы Ақсуат ауданы мәслихатының 05.12.2023 </w:t>
      </w:r>
      <w:r>
        <w:rPr>
          <w:rFonts w:ascii="Times New Roman"/>
          <w:b w:val="false"/>
          <w:i w:val="false"/>
          <w:color w:val="ff0000"/>
          <w:sz w:val="28"/>
        </w:rPr>
        <w:t>№ 8/4-VIII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2-3 тармағына, "Қазақстан Республикасында мүгедектігі бар адамдарды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жекеленген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Ақсуат аудандық мәслихаты ШЕШТІ:</w:t>
      </w:r>
    </w:p>
    <w:bookmarkEnd w:id="0"/>
    <w:bookmarkStart w:name="z6" w:id="1"/>
    <w:p>
      <w:pPr>
        <w:spacing w:after="0"/>
        <w:ind w:left="0"/>
        <w:jc w:val="both"/>
      </w:pPr>
      <w:r>
        <w:rPr>
          <w:rFonts w:ascii="Times New Roman"/>
          <w:b w:val="false"/>
          <w:i w:val="false"/>
          <w:color w:val="000000"/>
          <w:sz w:val="28"/>
        </w:rPr>
        <w:t xml:space="preserve">
      1. Ақсуат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Оразгалиев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23 мамырдағы</w:t>
            </w:r>
            <w:r>
              <w:br/>
            </w:r>
            <w:r>
              <w:rPr>
                <w:rFonts w:ascii="Times New Roman"/>
                <w:b w:val="false"/>
                <w:i w:val="false"/>
                <w:color w:val="000000"/>
                <w:sz w:val="20"/>
              </w:rPr>
              <w:t>№ 4/11-VIII шешіміне</w:t>
            </w:r>
            <w:r>
              <w:br/>
            </w:r>
            <w:r>
              <w:rPr>
                <w:rFonts w:ascii="Times New Roman"/>
                <w:b w:val="false"/>
                <w:i w:val="false"/>
                <w:color w:val="000000"/>
                <w:sz w:val="20"/>
              </w:rPr>
              <w:t>қосымша</w:t>
            </w:r>
          </w:p>
        </w:tc>
      </w:tr>
    </w:tbl>
    <w:bookmarkStart w:name="z11" w:id="3"/>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3"/>
    <w:bookmarkStart w:name="z12" w:id="4"/>
    <w:p>
      <w:pPr>
        <w:spacing w:after="0"/>
        <w:ind w:left="0"/>
        <w:jc w:val="left"/>
      </w:pPr>
      <w:r>
        <w:rPr>
          <w:rFonts w:ascii="Times New Roman"/>
          <w:b/>
          <w:i w:val="false"/>
          <w:color w:val="000000"/>
        </w:rPr>
        <w:t xml:space="preserve"> 1-тарау. Жалпы ережелер</w:t>
      </w:r>
    </w:p>
    <w:bookmarkEnd w:id="4"/>
    <w:bookmarkStart w:name="z13" w:id="5"/>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"Қазақстан Республикасында мүгедектігі бар адамдарды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2013 жылғы 21 мамырдағы №504 "Әлеуметтік көмек көрсетудің оның мөлшерлерін белгілеудің және мұқтаж азаматтардың жекеленген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әлеуметтік көмек көрсетудің, оның мөлшерлерін белгілдеудің және мұқтаж азаматтардың жекелеген санаттарының тізбесін айқындаудың тәртібін белгілейді.</w:t>
      </w:r>
    </w:p>
    <w:bookmarkEnd w:id="5"/>
    <w:bookmarkStart w:name="z14" w:id="6"/>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6"/>
    <w:bookmarkStart w:name="z15" w:id="7"/>
    <w:p>
      <w:pPr>
        <w:spacing w:after="0"/>
        <w:ind w:left="0"/>
        <w:jc w:val="both"/>
      </w:pPr>
      <w:r>
        <w:rPr>
          <w:rFonts w:ascii="Times New Roman"/>
          <w:b w:val="false"/>
          <w:i w:val="false"/>
          <w:color w:val="000000"/>
          <w:sz w:val="28"/>
        </w:rPr>
        <w:t>
      1) "</w:t>
      </w:r>
      <w:r>
        <w:rPr>
          <w:rFonts w:ascii="Times New Roman"/>
          <w:b w:val="false"/>
          <w:i w:val="false"/>
          <w:color w:val="000000"/>
          <w:sz w:val="28"/>
        </w:rPr>
        <w:t>Азаматтарға арналған үкімет</w:t>
      </w:r>
      <w:r>
        <w:rPr>
          <w:rFonts w:ascii="Times New Roman"/>
          <w:b w:val="false"/>
          <w:i w:val="false"/>
          <w:color w:val="000000"/>
          <w:sz w:val="28"/>
        </w:rPr>
        <w:t>"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7"/>
    <w:bookmarkStart w:name="z16" w:id="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арнайы комиссия</w:t>
      </w:r>
      <w:r>
        <w:rPr>
          <w:rFonts w:ascii="Times New Roman"/>
          <w:b w:val="false"/>
          <w:i w:val="false"/>
          <w:color w:val="000000"/>
          <w:sz w:val="28"/>
        </w:rPr>
        <w:t xml:space="preserve"> – өмірде қиын жағдайдың туындауына байланысты әлеуметтік көмек көрсетуге үміткер адамның (отбасының) өтінішін қарау бойынша Ақсуат ауданы әкімінің шешімімен құрылатын комиссия;</w:t>
      </w:r>
    </w:p>
    <w:bookmarkEnd w:id="8"/>
    <w:bookmarkStart w:name="z17" w:id="9"/>
    <w:p>
      <w:pPr>
        <w:spacing w:after="0"/>
        <w:ind w:left="0"/>
        <w:jc w:val="both"/>
      </w:pPr>
      <w:r>
        <w:rPr>
          <w:rFonts w:ascii="Times New Roman"/>
          <w:b w:val="false"/>
          <w:i w:val="false"/>
          <w:color w:val="000000"/>
          <w:sz w:val="28"/>
        </w:rPr>
        <w:t>
      3) ең төмен күнкөріс деңгейі – "Қазақстан Республикасы стратегиялық жоспарлау және реформалар агенттігі Ұлттық статистика бюросының Абай облысы бойынша департаментi" мемлекеттiк мекемесi есептейтiн, мөлшерi бойынша ең төмен тұтыну себетiнiң құнына тең, бiр адамға қажеттi ең төмен ақшалай кiрiс;</w:t>
      </w:r>
    </w:p>
    <w:bookmarkEnd w:id="9"/>
    <w:bookmarkStart w:name="z18" w:id="1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мереке күндері</w:t>
      </w:r>
      <w:r>
        <w:rPr>
          <w:rFonts w:ascii="Times New Roman"/>
          <w:b w:val="false"/>
          <w:i w:val="false"/>
          <w:color w:val="000000"/>
          <w:sz w:val="28"/>
        </w:rPr>
        <w:t xml:space="preserve"> – Қазақстан Республикасының ұлттық және мемлекеттік мереке күндері;</w:t>
      </w:r>
    </w:p>
    <w:bookmarkEnd w:id="10"/>
    <w:bookmarkStart w:name="z19" w:id="11"/>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1"/>
    <w:bookmarkStart w:name="z20" w:id="12"/>
    <w:p>
      <w:pPr>
        <w:spacing w:after="0"/>
        <w:ind w:left="0"/>
        <w:jc w:val="both"/>
      </w:pPr>
      <w:r>
        <w:rPr>
          <w:rFonts w:ascii="Times New Roman"/>
          <w:b w:val="false"/>
          <w:i w:val="false"/>
          <w:color w:val="000000"/>
          <w:sz w:val="28"/>
        </w:rPr>
        <w:t>
      6) уәкiлеттi орган – "Ақсуат ауданының жұмыспен қамту және әлеуметтiк бағдарламалар бөлiмi" мемлекеттiк мекемесi;</w:t>
      </w:r>
    </w:p>
    <w:bookmarkEnd w:id="12"/>
    <w:bookmarkStart w:name="z21" w:id="13"/>
    <w:p>
      <w:pPr>
        <w:spacing w:after="0"/>
        <w:ind w:left="0"/>
        <w:jc w:val="both"/>
      </w:pPr>
      <w:r>
        <w:rPr>
          <w:rFonts w:ascii="Times New Roman"/>
          <w:b w:val="false"/>
          <w:i w:val="false"/>
          <w:color w:val="000000"/>
          <w:sz w:val="28"/>
        </w:rPr>
        <w:t>
      7) өмірдегі қиын жағдай – азаматтың тыныс-тіршілігін объективті түрде бұзатын, ол өз бетінше еңсере алмайтын ахуал;</w:t>
      </w:r>
    </w:p>
    <w:bookmarkEnd w:id="13"/>
    <w:bookmarkStart w:name="z22" w:id="1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учаскелік комиссия</w:t>
      </w:r>
      <w:r>
        <w:rPr>
          <w:rFonts w:ascii="Times New Roman"/>
          <w:b w:val="false"/>
          <w:i w:val="false"/>
          <w:color w:val="000000"/>
          <w:sz w:val="28"/>
        </w:rPr>
        <w:t xml:space="preserve">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4"/>
    <w:bookmarkStart w:name="z23" w:id="15"/>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5"/>
    <w:bookmarkStart w:name="z24" w:id="16"/>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 (бұдан әрі – ЖАО) мұқтаж азаматтардың жекелеген санаттарына (бұдан әрі – алушылар) өмірлік қиын жағдай туындаған жағдайда, сондай-ақ мереке күндеріне ақшалай немесе заттай нысанда көрсететін көмек түсініледі.</w:t>
      </w:r>
    </w:p>
    <w:bookmarkEnd w:id="16"/>
    <w:bookmarkStart w:name="z25" w:id="17"/>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17"/>
    <w:bookmarkStart w:name="z26" w:id="18"/>
    <w:p>
      <w:pPr>
        <w:spacing w:after="0"/>
        <w:ind w:left="0"/>
        <w:jc w:val="both"/>
      </w:pPr>
      <w:r>
        <w:rPr>
          <w:rFonts w:ascii="Times New Roman"/>
          <w:b w:val="false"/>
          <w:i w:val="false"/>
          <w:color w:val="000000"/>
          <w:sz w:val="28"/>
        </w:rPr>
        <w:t xml:space="preserve">
      5. "Қазақстан Республикасында мүгедектігі бар адамдарды әлеуметтiк қорғау туралы" Қазақстан Республикасының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 бабында</w:t>
      </w:r>
      <w:r>
        <w:rPr>
          <w:rFonts w:ascii="Times New Roman"/>
          <w:b w:val="false"/>
          <w:i w:val="false"/>
          <w:color w:val="000000"/>
          <w:sz w:val="28"/>
        </w:rPr>
        <w:t xml:space="preserve"> көзделген әлеуметтік қолдау шаралары осы Қағидаларда айқындалған тәртіпте көрсетіледі.</w:t>
      </w:r>
    </w:p>
    <w:bookmarkEnd w:id="18"/>
    <w:bookmarkStart w:name="z27" w:id="19"/>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19"/>
    <w:bookmarkStart w:name="z28" w:id="20"/>
    <w:p>
      <w:pPr>
        <w:spacing w:after="0"/>
        <w:ind w:left="0"/>
        <w:jc w:val="both"/>
      </w:pPr>
      <w:r>
        <w:rPr>
          <w:rFonts w:ascii="Times New Roman"/>
          <w:b w:val="false"/>
          <w:i w:val="false"/>
          <w:color w:val="000000"/>
          <w:sz w:val="28"/>
        </w:rPr>
        <w:t>
      6. Мереке күндеріне әлеуметтік көмек табысы есепке алынбай, бір рет ақшалай төлем түрінде келесі санаттағы азаматтарға көрсетіледі:</w:t>
      </w:r>
    </w:p>
    <w:bookmarkEnd w:id="20"/>
    <w:bookmarkStart w:name="z29" w:id="21"/>
    <w:p>
      <w:pPr>
        <w:spacing w:after="0"/>
        <w:ind w:left="0"/>
        <w:jc w:val="both"/>
      </w:pPr>
      <w:r>
        <w:rPr>
          <w:rFonts w:ascii="Times New Roman"/>
          <w:b w:val="false"/>
          <w:i w:val="false"/>
          <w:color w:val="000000"/>
          <w:sz w:val="28"/>
        </w:rPr>
        <w:t>
      1) 8 наурыз -Халықаралық әйелдер күні:</w:t>
      </w:r>
    </w:p>
    <w:bookmarkEnd w:id="21"/>
    <w:bookmarkStart w:name="z30" w:id="22"/>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аналарға – 15 000 (он бес мың) теңге;</w:t>
      </w:r>
    </w:p>
    <w:bookmarkEnd w:id="22"/>
    <w:bookmarkStart w:name="z31" w:id="23"/>
    <w:p>
      <w:pPr>
        <w:spacing w:after="0"/>
        <w:ind w:left="0"/>
        <w:jc w:val="both"/>
      </w:pPr>
      <w:r>
        <w:rPr>
          <w:rFonts w:ascii="Times New Roman"/>
          <w:b w:val="false"/>
          <w:i w:val="false"/>
          <w:color w:val="000000"/>
          <w:sz w:val="28"/>
        </w:rPr>
        <w:t>
      бірге тұратын төрт және одан да көп кәмелетке толмаған балалары, оның ішінде кәмелеттік жасқа толғаннан кейін білім беру ұйымдарын аяқтайтын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 балалы отбасыларға - 15000 (он бес мың) теңге;</w:t>
      </w:r>
    </w:p>
    <w:bookmarkEnd w:id="23"/>
    <w:bookmarkStart w:name="z32" w:id="24"/>
    <w:p>
      <w:pPr>
        <w:spacing w:after="0"/>
        <w:ind w:left="0"/>
        <w:jc w:val="both"/>
      </w:pPr>
      <w:r>
        <w:rPr>
          <w:rFonts w:ascii="Times New Roman"/>
          <w:b w:val="false"/>
          <w:i w:val="false"/>
          <w:color w:val="000000"/>
          <w:sz w:val="28"/>
        </w:rPr>
        <w:t>
      2) 9 мамыр - Жеңіс күні:</w:t>
      </w:r>
    </w:p>
    <w:bookmarkEnd w:id="24"/>
    <w:bookmarkStart w:name="z33" w:id="25"/>
    <w:p>
      <w:pPr>
        <w:spacing w:after="0"/>
        <w:ind w:left="0"/>
        <w:jc w:val="both"/>
      </w:pPr>
      <w:r>
        <w:rPr>
          <w:rFonts w:ascii="Times New Roman"/>
          <w:b w:val="false"/>
          <w:i w:val="false"/>
          <w:color w:val="000000"/>
          <w:sz w:val="28"/>
        </w:rPr>
        <w:t>
      Ұлы Отан соғысына қатысушыларына,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 - 1 000 000 (бір миллион) теңге;</w:t>
      </w:r>
    </w:p>
    <w:bookmarkEnd w:id="25"/>
    <w:bookmarkStart w:name="z34" w:id="26"/>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 сондай-ақ жұмысшылар мен қызметшілерге – 1 000 000 (бір миллион) теңге;</w:t>
      </w:r>
    </w:p>
    <w:bookmarkEnd w:id="26"/>
    <w:bookmarkStart w:name="z35" w:id="27"/>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100 000 (жүз мың) теңге;</w:t>
      </w:r>
    </w:p>
    <w:bookmarkEnd w:id="27"/>
    <w:bookmarkStart w:name="z36" w:id="28"/>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100 000 (жүз мың) теңге;</w:t>
      </w:r>
    </w:p>
    <w:bookmarkEnd w:id="28"/>
    <w:bookmarkStart w:name="z37" w:id="29"/>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50 000 (елу мың) теңге;</w:t>
      </w:r>
    </w:p>
    <w:bookmarkEnd w:id="29"/>
    <w:bookmarkStart w:name="z38" w:id="30"/>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 (әскери мамандар мен кеңесшiлердi қоса алғанда)– 100 000 (жүз мың) теңге;</w:t>
      </w:r>
    </w:p>
    <w:bookmarkEnd w:id="30"/>
    <w:bookmarkStart w:name="z39" w:id="31"/>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мүгедектігі бар әскери қызметшiлеріне– 100 000 (жүз мың) теңге;</w:t>
      </w:r>
    </w:p>
    <w:bookmarkEnd w:id="31"/>
    <w:bookmarkStart w:name="z40" w:id="32"/>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100 000 (жүз мың) теңге;</w:t>
      </w:r>
    </w:p>
    <w:bookmarkEnd w:id="32"/>
    <w:bookmarkStart w:name="z41" w:id="33"/>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100 000 (жүз мың) теңге;</w:t>
      </w:r>
    </w:p>
    <w:bookmarkEnd w:id="33"/>
    <w:bookmarkStart w:name="z42" w:id="34"/>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100 000 (жүз мың) теңге;</w:t>
      </w:r>
    </w:p>
    <w:bookmarkEnd w:id="34"/>
    <w:bookmarkStart w:name="z43" w:id="35"/>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100 000 (жүз мың) теңге;</w:t>
      </w:r>
    </w:p>
    <w:bookmarkEnd w:id="35"/>
    <w:bookmarkStart w:name="z44" w:id="36"/>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100 000 (жүз мың) теңге;</w:t>
      </w:r>
    </w:p>
    <w:bookmarkEnd w:id="36"/>
    <w:bookmarkStart w:name="z45" w:id="37"/>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70 000 (жетпіс мың) теңге;</w:t>
      </w:r>
    </w:p>
    <w:bookmarkEnd w:id="37"/>
    <w:bookmarkStart w:name="z46" w:id="38"/>
    <w:p>
      <w:pPr>
        <w:spacing w:after="0"/>
        <w:ind w:left="0"/>
        <w:jc w:val="both"/>
      </w:pPr>
      <w:r>
        <w:rPr>
          <w:rFonts w:ascii="Times New Roman"/>
          <w:b w:val="false"/>
          <w:i w:val="false"/>
          <w:color w:val="000000"/>
          <w:sz w:val="28"/>
        </w:rPr>
        <w:t>
      3) 30 тамыз - Қазақстан Республикасының Конституция күні:</w:t>
      </w:r>
    </w:p>
    <w:bookmarkEnd w:id="38"/>
    <w:bookmarkStart w:name="z47" w:id="39"/>
    <w:p>
      <w:pPr>
        <w:spacing w:after="0"/>
        <w:ind w:left="0"/>
        <w:jc w:val="both"/>
      </w:pPr>
      <w:r>
        <w:rPr>
          <w:rFonts w:ascii="Times New Roman"/>
          <w:b w:val="false"/>
          <w:i w:val="false"/>
          <w:color w:val="000000"/>
          <w:sz w:val="28"/>
        </w:rPr>
        <w:t>
      16 жасқа дейінгі мүгедектігі бар баланы тәрбиелеп отырған адамға – 15000 тенге;</w:t>
      </w:r>
    </w:p>
    <w:bookmarkEnd w:id="39"/>
    <w:bookmarkStart w:name="z48" w:id="40"/>
    <w:p>
      <w:pPr>
        <w:spacing w:after="0"/>
        <w:ind w:left="0"/>
        <w:jc w:val="both"/>
      </w:pPr>
      <w:r>
        <w:rPr>
          <w:rFonts w:ascii="Times New Roman"/>
          <w:b w:val="false"/>
          <w:i w:val="false"/>
          <w:color w:val="000000"/>
          <w:sz w:val="28"/>
        </w:rPr>
        <w:t>
      4) 16 желтоқсан – Тәуелсіздік күні:</w:t>
      </w:r>
    </w:p>
    <w:bookmarkEnd w:id="40"/>
    <w:bookmarkStart w:name="z49" w:id="41"/>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адамдарға - 100 000 (жүз мың) теңге;</w:t>
      </w:r>
    </w:p>
    <w:bookmarkEnd w:id="41"/>
    <w:bookmarkStart w:name="z50" w:id="42"/>
    <w:p>
      <w:pPr>
        <w:spacing w:after="0"/>
        <w:ind w:left="0"/>
        <w:jc w:val="both"/>
      </w:pPr>
      <w:r>
        <w:rPr>
          <w:rFonts w:ascii="Times New Roman"/>
          <w:b w:val="false"/>
          <w:i w:val="false"/>
          <w:color w:val="000000"/>
          <w:sz w:val="28"/>
        </w:rPr>
        <w:t>
      ата-аналарымен немесе олардың орнындағы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балаларына, сондай-ақ қуғын-сүргін кезінде он сегіз жасқа толмаған және оны қолдану нәтижесінде ата-анасының немесе олардың біреуінің қамқорлығынсыз қалған саяси қуғын-сүргіндер құрбандарының балаларына -10 000 (он мың) теңге.</w:t>
      </w:r>
    </w:p>
    <w:bookmarkEnd w:id="42"/>
    <w:bookmarkStart w:name="z51" w:id="43"/>
    <w:p>
      <w:pPr>
        <w:spacing w:after="0"/>
        <w:ind w:left="0"/>
        <w:jc w:val="both"/>
      </w:pPr>
      <w:r>
        <w:rPr>
          <w:rFonts w:ascii="Times New Roman"/>
          <w:b w:val="false"/>
          <w:i w:val="false"/>
          <w:color w:val="000000"/>
          <w:sz w:val="28"/>
        </w:rPr>
        <w:t>
      7.  Азаматтарды өмірлік қиын жағдай туындаған кезде мұқтаждар санатына жатқызу үшін негіздер болып табылады:</w:t>
      </w:r>
    </w:p>
    <w:bookmarkEnd w:id="43"/>
    <w:bookmarkStart w:name="z52" w:id="44"/>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bookmarkEnd w:id="44"/>
    <w:bookmarkStart w:name="z53" w:id="45"/>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bookmarkEnd w:id="45"/>
    <w:bookmarkStart w:name="z54" w:id="46"/>
    <w:p>
      <w:pPr>
        <w:spacing w:after="0"/>
        <w:ind w:left="0"/>
        <w:jc w:val="both"/>
      </w:pPr>
      <w:r>
        <w:rPr>
          <w:rFonts w:ascii="Times New Roman"/>
          <w:b w:val="false"/>
          <w:i w:val="false"/>
          <w:color w:val="000000"/>
          <w:sz w:val="28"/>
        </w:rPr>
        <w:t>
      3) жергілікті өкілді органдар ең төмен күнкөріс деңгейіне еселік қатынаста белгілейтін шектен аспайтын жан басына шаққандағы орташа табыстың болуы негіздеме болып табылады.</w:t>
      </w:r>
    </w:p>
    <w:bookmarkEnd w:id="46"/>
    <w:bookmarkStart w:name="z55" w:id="47"/>
    <w:p>
      <w:pPr>
        <w:spacing w:after="0"/>
        <w:ind w:left="0"/>
        <w:jc w:val="both"/>
      </w:pPr>
      <w:r>
        <w:rPr>
          <w:rFonts w:ascii="Times New Roman"/>
          <w:b w:val="false"/>
          <w:i w:val="false"/>
          <w:color w:val="000000"/>
          <w:sz w:val="28"/>
        </w:rPr>
        <w:t>
      8. Өмірлік қиын жағдайға тап болған мұқтаж азаматтардың жекелеген санаттарына әлеуметтік көмек бір рет көрсетіледі:</w:t>
      </w:r>
    </w:p>
    <w:bookmarkEnd w:id="47"/>
    <w:bookmarkStart w:name="z56" w:id="48"/>
    <w:p>
      <w:pPr>
        <w:spacing w:after="0"/>
        <w:ind w:left="0"/>
        <w:jc w:val="both"/>
      </w:pPr>
      <w:r>
        <w:rPr>
          <w:rFonts w:ascii="Times New Roman"/>
          <w:b w:val="false"/>
          <w:i w:val="false"/>
          <w:color w:val="000000"/>
          <w:sz w:val="28"/>
        </w:rPr>
        <w:t>
      1) өмірлік қиын жағдайға тап болған мұқтаж азаматтарға (отбасыларға) ең төменгі күнкөріс деңгейі мөлшерінің бір еселік шегінен аспайтын жан басына шаққандағы орташа табысы есепке алынып, шекті шамасы 100 (жүз) айлық есептік көрсеткішке дейінгі мөлшерінде бір рет төлем мынадай негіздер бойынша:</w:t>
      </w:r>
    </w:p>
    <w:bookmarkEnd w:id="48"/>
    <w:bookmarkStart w:name="z57" w:id="49"/>
    <w:p>
      <w:pPr>
        <w:spacing w:after="0"/>
        <w:ind w:left="0"/>
        <w:jc w:val="both"/>
      </w:pPr>
      <w:r>
        <w:rPr>
          <w:rFonts w:ascii="Times New Roman"/>
          <w:b w:val="false"/>
          <w:i w:val="false"/>
          <w:color w:val="000000"/>
          <w:sz w:val="28"/>
        </w:rPr>
        <w:t>
      жетімдік; ата-ана қамқорлығының болмауы; кәмелетке толмағандардың қадағалаусыз қалуы, оның ішінде девиантты мінез-құлық; туғаннан бастап үш жасқа дейінгі балалардың ерте психофизикалық даму мүмкіндіктерінің шектелуі; дене бітімі және (немесе) ақыл-ой мүмкіндіктеріне байланысты организм функцияларының тұрақты бұзылуы; әлеуметтік мәні бар аурулардың және айналадағыларға қауіп төндіретін аурулардың салдарынан тыныс-тіршілігінің шектелуі; жасының егде тартуына байланысты, бұрынғы ауруы және (немесе) мүгедектігі бар болуы салдарынан өзіне-өзі күтім жасай алмауы; әлеуметтік бейімсіздікке және әлеуметтік депривацияға алып келген қатыгездікпен қарау; баспанасыздық (белгілі бір тұрғылықты жері жоқ адамдар); бас бостандығынан айыру орындарынан босатылуы; пробация қызметінің есебінде болу; кәмелетке толмағандардың арнаулы білім беру ұйымдарында, ерекше режимде ұстайтын білім беру ұйымдарында болуы;</w:t>
      </w:r>
    </w:p>
    <w:bookmarkEnd w:id="49"/>
    <w:bookmarkStart w:name="z58" w:id="50"/>
    <w:p>
      <w:pPr>
        <w:spacing w:after="0"/>
        <w:ind w:left="0"/>
        <w:jc w:val="both"/>
      </w:pPr>
      <w:r>
        <w:rPr>
          <w:rFonts w:ascii="Times New Roman"/>
          <w:b w:val="false"/>
          <w:i w:val="false"/>
          <w:color w:val="000000"/>
          <w:sz w:val="28"/>
        </w:rPr>
        <w:t>
      2) табиғи зілзаланың немесе өрттің салдарынан зардап шеккен азаматтарға (отбасыларға), мекен-жайда тұрақты тіркеуде тұратын азаматтарға (отбасыларға) зілзала және өрт туындаған жер бойынша өмірлік қиын жағдайда қалған сәттен бастап үш ай ішінде жан басына шаққандағы орташа табысы есепке алынбай ұсынылады;</w:t>
      </w:r>
    </w:p>
    <w:bookmarkEnd w:id="50"/>
    <w:bookmarkStart w:name="z59" w:id="51"/>
    <w:p>
      <w:pPr>
        <w:spacing w:after="0"/>
        <w:ind w:left="0"/>
        <w:jc w:val="both"/>
      </w:pPr>
      <w:r>
        <w:rPr>
          <w:rFonts w:ascii="Times New Roman"/>
          <w:b w:val="false"/>
          <w:i w:val="false"/>
          <w:color w:val="000000"/>
          <w:sz w:val="28"/>
        </w:rPr>
        <w:t>
      3) туберкулез ауруымен диспансерлік есепте тұрған адамдарға әлеуметтік көмек жан басына шаққандағы орташа табысы есепке алынбай, ай сайын 4 (төрт) айлық есептік көрсеткіш мөлшерінде;</w:t>
      </w:r>
    </w:p>
    <w:bookmarkEnd w:id="51"/>
    <w:bookmarkStart w:name="z60" w:id="52"/>
    <w:p>
      <w:pPr>
        <w:spacing w:after="0"/>
        <w:ind w:left="0"/>
        <w:jc w:val="both"/>
      </w:pPr>
      <w:r>
        <w:rPr>
          <w:rFonts w:ascii="Times New Roman"/>
          <w:b w:val="false"/>
          <w:i w:val="false"/>
          <w:color w:val="000000"/>
          <w:sz w:val="28"/>
        </w:rPr>
        <w:t>
      адамның иммунитет тапшылығы вирусын жұқтырған балалардың ата-аналарына немесе өзге де заңды өкілдеріне әлеуметтік көмек ай сайын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w:t>
      </w:r>
    </w:p>
    <w:bookmarkEnd w:id="52"/>
    <w:bookmarkStart w:name="z61" w:id="53"/>
    <w:p>
      <w:pPr>
        <w:spacing w:after="0"/>
        <w:ind w:left="0"/>
        <w:jc w:val="both"/>
      </w:pPr>
      <w:r>
        <w:rPr>
          <w:rFonts w:ascii="Times New Roman"/>
          <w:b w:val="false"/>
          <w:i w:val="false"/>
          <w:color w:val="000000"/>
          <w:sz w:val="28"/>
        </w:rPr>
        <w:t>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53"/>
    <w:bookmarkStart w:name="z62" w:id="54"/>
    <w:p>
      <w:pPr>
        <w:spacing w:after="0"/>
        <w:ind w:left="0"/>
        <w:jc w:val="both"/>
      </w:pPr>
      <w:r>
        <w:rPr>
          <w:rFonts w:ascii="Times New Roman"/>
          <w:b w:val="false"/>
          <w:i w:val="false"/>
          <w:color w:val="000000"/>
          <w:sz w:val="28"/>
        </w:rPr>
        <w:t>
      Өмірлік қиын жағдай туындаған кезде көрсетілетін біржолғы әлеуметтік көмектің шекті мөлшері 100 (жүз) айлық есептік көрсеткішті құрайды.</w:t>
      </w:r>
    </w:p>
    <w:bookmarkEnd w:id="54"/>
    <w:bookmarkStart w:name="z63" w:id="55"/>
    <w:p>
      <w:pPr>
        <w:spacing w:after="0"/>
        <w:ind w:left="0"/>
        <w:jc w:val="left"/>
      </w:pPr>
      <w:r>
        <w:rPr>
          <w:rFonts w:ascii="Times New Roman"/>
          <w:b/>
          <w:i w:val="false"/>
          <w:color w:val="000000"/>
        </w:rPr>
        <w:t xml:space="preserve"> 3-тарау. Әлеуметтік көмек көрсету тәртібі</w:t>
      </w:r>
    </w:p>
    <w:bookmarkEnd w:id="55"/>
    <w:bookmarkStart w:name="z64" w:id="56"/>
    <w:p>
      <w:pPr>
        <w:spacing w:after="0"/>
        <w:ind w:left="0"/>
        <w:jc w:val="both"/>
      </w:pPr>
      <w:r>
        <w:rPr>
          <w:rFonts w:ascii="Times New Roman"/>
          <w:b w:val="false"/>
          <w:i w:val="false"/>
          <w:color w:val="000000"/>
          <w:sz w:val="28"/>
        </w:rPr>
        <w:t xml:space="preserve">
       9. Әлеуметтік көмек көрсету тәртібі, көрсетілетін әлеуметтік көмекті тоқтату және қайтару үшін негіздері </w:t>
      </w:r>
      <w:r>
        <w:rPr>
          <w:rFonts w:ascii="Times New Roman"/>
          <w:b w:val="false"/>
          <w:i w:val="false"/>
          <w:color w:val="000000"/>
          <w:sz w:val="28"/>
        </w:rPr>
        <w:t>Үлгілік қағидаларға</w:t>
      </w:r>
      <w:r>
        <w:rPr>
          <w:rFonts w:ascii="Times New Roman"/>
          <w:b w:val="false"/>
          <w:i w:val="false"/>
          <w:color w:val="000000"/>
          <w:sz w:val="28"/>
        </w:rPr>
        <w:t xml:space="preserve"> сәйкес айқындалады.</w:t>
      </w:r>
    </w:p>
    <w:bookmarkEnd w:id="56"/>
    <w:bookmarkStart w:name="z65" w:id="57"/>
    <w:p>
      <w:pPr>
        <w:spacing w:after="0"/>
        <w:ind w:left="0"/>
        <w:jc w:val="both"/>
      </w:pPr>
      <w:r>
        <w:rPr>
          <w:rFonts w:ascii="Times New Roman"/>
          <w:b w:val="false"/>
          <w:i w:val="false"/>
          <w:color w:val="000000"/>
          <w:sz w:val="28"/>
        </w:rPr>
        <w:t>
      10.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57"/>
    <w:bookmarkStart w:name="z66" w:id="58"/>
    <w:p>
      <w:pPr>
        <w:spacing w:after="0"/>
        <w:ind w:left="0"/>
        <w:jc w:val="both"/>
      </w:pPr>
      <w:r>
        <w:rPr>
          <w:rFonts w:ascii="Times New Roman"/>
          <w:b w:val="false"/>
          <w:i w:val="false"/>
          <w:color w:val="000000"/>
          <w:sz w:val="28"/>
        </w:rPr>
        <w:t>
      11. Әлеуметтік көмек ұсынуға шығыстарды қаржыландыру ауданның бюджетінде көзделген ағымдағы қаржы жылына арналған қаражат шегінде жүзеге асырылады.</w:t>
      </w:r>
    </w:p>
    <w:bookmarkEnd w:id="58"/>
    <w:bookmarkStart w:name="z67" w:id="59"/>
    <w:p>
      <w:pPr>
        <w:spacing w:after="0"/>
        <w:ind w:left="0"/>
        <w:jc w:val="both"/>
      </w:pPr>
      <w:r>
        <w:rPr>
          <w:rFonts w:ascii="Times New Roman"/>
          <w:b w:val="false"/>
          <w:i w:val="false"/>
          <w:color w:val="000000"/>
          <w:sz w:val="28"/>
        </w:rPr>
        <w:t>
      12. Артық төленген сомалар ерікті немесе Қазақстан Республикасының заңнамасында белгіленген өзгеше тәртіппен қайтаруға жатады.</w:t>
      </w:r>
    </w:p>
    <w:bookmarkEnd w:id="59"/>
    <w:bookmarkStart w:name="z68" w:id="60"/>
    <w:p>
      <w:pPr>
        <w:spacing w:after="0"/>
        <w:ind w:left="0"/>
        <w:jc w:val="both"/>
      </w:pPr>
      <w:r>
        <w:rPr>
          <w:rFonts w:ascii="Times New Roman"/>
          <w:b w:val="false"/>
          <w:i w:val="false"/>
          <w:color w:val="000000"/>
          <w:sz w:val="28"/>
        </w:rPr>
        <w:t>
      13.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60"/>
    <w:bookmarkStart w:name="z69" w:id="61"/>
    <w:p>
      <w:pPr>
        <w:spacing w:after="0"/>
        <w:ind w:left="0"/>
        <w:jc w:val="left"/>
      </w:pPr>
      <w:r>
        <w:rPr>
          <w:rFonts w:ascii="Times New Roman"/>
          <w:b/>
          <w:i w:val="false"/>
          <w:color w:val="000000"/>
        </w:rPr>
        <w:t xml:space="preserve"> 4-тарау. Қорытынды ереже</w:t>
      </w:r>
    </w:p>
    <w:bookmarkEnd w:id="61"/>
    <w:bookmarkStart w:name="z70" w:id="62"/>
    <w:p>
      <w:pPr>
        <w:spacing w:after="0"/>
        <w:ind w:left="0"/>
        <w:jc w:val="both"/>
      </w:pPr>
      <w:r>
        <w:rPr>
          <w:rFonts w:ascii="Times New Roman"/>
          <w:b w:val="false"/>
          <w:i w:val="false"/>
          <w:color w:val="000000"/>
          <w:sz w:val="28"/>
        </w:rPr>
        <w:t>
      14.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