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d958" w14:textId="feed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Ақсуат ауданы мәслихатының 2023 жылғы 5 желтоқсандағы № 8/4-VIII шешімі. Абай облысының Әділет департаментінде 2023 жылғы 15 желтоқсанда № 191-18 болып тіркелді. Күші жойылды - Абай облысы Ақсуат ауданы мәслихатының 2024 жылғы 25 желтоқсандағы № 24/11-VIII шешімімен</w:t>
      </w:r>
    </w:p>
    <w:p>
      <w:pPr>
        <w:spacing w:after="0"/>
        <w:ind w:left="0"/>
        <w:jc w:val="both"/>
      </w:pPr>
      <w:r>
        <w:rPr>
          <w:rFonts w:ascii="Times New Roman"/>
          <w:b w:val="false"/>
          <w:i w:val="false"/>
          <w:color w:val="ff0000"/>
          <w:sz w:val="28"/>
        </w:rPr>
        <w:t xml:space="preserve">
      Ескерту. Күші жойылды - Абай облысы Ақсуат ауданы мәслихатының 25.12.2024 </w:t>
      </w:r>
      <w:r>
        <w:rPr>
          <w:rFonts w:ascii="Times New Roman"/>
          <w:b w:val="false"/>
          <w:i w:val="false"/>
          <w:color w:val="ff0000"/>
          <w:sz w:val="28"/>
        </w:rPr>
        <w:t>№ 24/11-VIII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2-3-тармағына,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Ақсуат аудандық мәслихаты </w:t>
      </w:r>
      <w:r>
        <w:rPr>
          <w:rFonts w:ascii="Times New Roman"/>
          <w:b/>
          <w:i w:val="false"/>
          <w:color w:val="000000"/>
          <w:sz w:val="28"/>
        </w:rPr>
        <w:t>ШЕШТІ:</w:t>
      </w:r>
    </w:p>
    <w:bookmarkEnd w:id="0"/>
    <w:bookmarkStart w:name="z6" w:id="1"/>
    <w:p>
      <w:pPr>
        <w:spacing w:after="0"/>
        <w:ind w:left="0"/>
        <w:jc w:val="both"/>
      </w:pPr>
      <w:r>
        <w:rPr>
          <w:rFonts w:ascii="Times New Roman"/>
          <w:b w:val="false"/>
          <w:i w:val="false"/>
          <w:color w:val="000000"/>
          <w:sz w:val="28"/>
        </w:rPr>
        <w:t xml:space="preserve">
      1.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Абай облысы Ақсуат ауданы мәслихатының 2023 жылғы 23 мамырдағы № 4/11-VII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тізімінде № 86-18 болып тіркелген) күші жойылды деп танылсын. </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Абай облысы жұмыспен қамту</w:t>
      </w:r>
    </w:p>
    <w:p>
      <w:pPr>
        <w:spacing w:after="0"/>
        <w:ind w:left="0"/>
        <w:jc w:val="both"/>
      </w:pPr>
      <w:r>
        <w:rPr>
          <w:rFonts w:ascii="Times New Roman"/>
          <w:b w:val="false"/>
          <w:i w:val="false"/>
          <w:color w:val="000000"/>
          <w:sz w:val="28"/>
        </w:rPr>
        <w:t>және 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____________ А. О. Султанова</w:t>
      </w:r>
    </w:p>
    <w:p>
      <w:pPr>
        <w:spacing w:after="0"/>
        <w:ind w:left="0"/>
        <w:jc w:val="both"/>
      </w:pPr>
      <w:r>
        <w:rPr>
          <w:rFonts w:ascii="Times New Roman"/>
          <w:b w:val="false"/>
          <w:i w:val="false"/>
          <w:color w:val="000000"/>
          <w:sz w:val="28"/>
        </w:rPr>
        <w:t>2023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2023 жылғы 5 желтоқсандағы</w:t>
            </w:r>
            <w:r>
              <w:br/>
            </w:r>
            <w:r>
              <w:rPr>
                <w:rFonts w:ascii="Times New Roman"/>
                <w:b w:val="false"/>
                <w:i w:val="false"/>
                <w:color w:val="000000"/>
                <w:sz w:val="20"/>
              </w:rPr>
              <w:t>№ 8/4-VIII шешіміне</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10" w:id="4"/>
    <w:p>
      <w:pPr>
        <w:spacing w:after="0"/>
        <w:ind w:left="0"/>
        <w:jc w:val="left"/>
      </w:pPr>
      <w:r>
        <w:rPr>
          <w:rFonts w:ascii="Times New Roman"/>
          <w:b/>
          <w:i w:val="false"/>
          <w:color w:val="000000"/>
        </w:rPr>
        <w:t xml:space="preserve"> 1 тарау. Жалпы ережелер</w:t>
      </w:r>
    </w:p>
    <w:bookmarkEnd w:id="4"/>
    <w:bookmarkStart w:name="z11" w:id="5"/>
    <w:p>
      <w:pPr>
        <w:spacing w:after="0"/>
        <w:ind w:left="0"/>
        <w:jc w:val="both"/>
      </w:pPr>
      <w:r>
        <w:rPr>
          <w:rFonts w:ascii="Times New Roman"/>
          <w:b w:val="false"/>
          <w:i w:val="false"/>
          <w:color w:val="000000"/>
          <w:sz w:val="28"/>
        </w:rPr>
        <w:t xml:space="preserve">
      1. Осы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 және мұқтаж азаматтардың жекелеген санаттарының тізбесін айқындаудың тәртібін белгілейді.</w:t>
      </w:r>
    </w:p>
    <w:bookmarkEnd w:id="5"/>
    <w:bookmarkStart w:name="z12"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Абай облысы Ақсуат ауданы әкімінің шешімімен құрылатын комиссия;</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"Абай облысы Ақсуат ауданының жұмыспен қамту және әлеуметтік бағдарламалар бөлімі" мемлекеттік мекемесінің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"Абай облысы Ақсуат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ең төменгі тұтыну себетінің құнына тең, бір адамға шаққандағы ең төменгі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Абай облысы Ақсуат ауданы мәслихатының 15.07.2024 </w:t>
      </w:r>
      <w:r>
        <w:rPr>
          <w:rFonts w:ascii="Times New Roman"/>
          <w:b w:val="false"/>
          <w:i w:val="false"/>
          <w:color w:val="000000"/>
          <w:sz w:val="28"/>
        </w:rPr>
        <w:t>№ 18/3-VIII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xml:space="preserve">
      3.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7"/>
    <w:bookmarkStart w:name="z14" w:id="8"/>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8"/>
    <w:bookmarkStart w:name="z15" w:id="9"/>
    <w:p>
      <w:pPr>
        <w:spacing w:after="0"/>
        <w:ind w:left="0"/>
        <w:jc w:val="both"/>
      </w:pPr>
      <w:r>
        <w:rPr>
          <w:rFonts w:ascii="Times New Roman"/>
          <w:b w:val="false"/>
          <w:i w:val="false"/>
          <w:color w:val="000000"/>
          <w:sz w:val="28"/>
        </w:rPr>
        <w:t>
      5. Осы Қағидалар Ақсуат ауданының аумағында тіркелген тұлғаларға қолданылады.</w:t>
      </w:r>
    </w:p>
    <w:bookmarkEnd w:id="9"/>
    <w:bookmarkStart w:name="z16" w:id="10"/>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0"/>
    <w:bookmarkStart w:name="z17" w:id="11"/>
    <w:p>
      <w:pPr>
        <w:spacing w:after="0"/>
        <w:ind w:left="0"/>
        <w:jc w:val="both"/>
      </w:pPr>
      <w:r>
        <w:rPr>
          <w:rFonts w:ascii="Times New Roman"/>
          <w:b w:val="false"/>
          <w:i w:val="false"/>
          <w:color w:val="000000"/>
          <w:sz w:val="28"/>
        </w:rPr>
        <w:t>
      6. Атаулы күндер мен мереке күндеріне орай әлеуметтік көмек азаматтардың келесі санаттарына ақшалай төлемдер түрінде біржолғы көрсетіледі:</w:t>
      </w:r>
    </w:p>
    <w:bookmarkEnd w:id="1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 күні - 15 ақпан:</w:t>
      </w:r>
    </w:p>
    <w:p>
      <w:pPr>
        <w:spacing w:after="0"/>
        <w:ind w:left="0"/>
        <w:jc w:val="both"/>
      </w:pPr>
      <w:r>
        <w:rPr>
          <w:rFonts w:ascii="Times New Roman"/>
          <w:b w:val="false"/>
          <w:i w:val="false"/>
          <w:color w:val="000000"/>
          <w:sz w:val="28"/>
        </w:rPr>
        <w:t>
      Кеңестік Социалистік Республикалар Одағының (бұдан әрі – КСР Одағы)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КСР Одағының Iшкi iстер министрлiгiнiң басшы және қатардағы құрамының адамдарына (әскери мамандар мен кеңесшiлердi қоса алғанда) – 150 000 (жүз елу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150 000 (жүз елу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150 000 (жүз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150 000 (жүз елу мың) теңге мөлшерінде;</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"Алтын алқа", "Күміс алқа" аспаларымен марапатталған немесе бұрын "Батыр ана" атағын алған, І және ІІ дәрежелі "Ана даңқы" ордендерімен марапатталған көпбалалы аналарға – 15 000 (он бес мың) теңге мөлшерінде;</w:t>
      </w:r>
    </w:p>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-15 000 (он бес мың) теңге мөлшерінде;</w:t>
      </w:r>
    </w:p>
    <w:p>
      <w:pPr>
        <w:spacing w:after="0"/>
        <w:ind w:left="0"/>
        <w:jc w:val="both"/>
      </w:pPr>
      <w:r>
        <w:rPr>
          <w:rFonts w:ascii="Times New Roman"/>
          <w:b w:val="false"/>
          <w:i w:val="false"/>
          <w:color w:val="000000"/>
          <w:sz w:val="28"/>
        </w:rPr>
        <w:t>
      3) Жеңіс күні-9 мамыр:</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 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1 500 000 (бір миллион бес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150 000 (жүз елу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150 000 (жүз елу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әскері қызметі үшін бұрынғы КСР Одағының ордендерімен және медальдарымен наградталған адамдарға – 150 000 (жүз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150 000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100 000 (жүз мың) теңге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қызметкерлерге – 150 000 (жүз мың) теңге мөлшерінде;</w:t>
      </w:r>
    </w:p>
    <w:p>
      <w:pPr>
        <w:spacing w:after="0"/>
        <w:ind w:left="0"/>
        <w:jc w:val="both"/>
      </w:pPr>
      <w:r>
        <w:rPr>
          <w:rFonts w:ascii="Times New Roman"/>
          <w:b w:val="false"/>
          <w:i w:val="false"/>
          <w:color w:val="000000"/>
          <w:sz w:val="28"/>
        </w:rPr>
        <w:t>
      4) Саяси қуғын-сүргін және аштық құрбандарын еске алу күні - 31 мамыр:</w:t>
      </w:r>
    </w:p>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адамдарға – 25 000 (жиырма бес мың) теңге мөлшерінде;</w:t>
      </w:r>
    </w:p>
    <w:p>
      <w:pPr>
        <w:spacing w:after="0"/>
        <w:ind w:left="0"/>
        <w:jc w:val="both"/>
      </w:pPr>
      <w:r>
        <w:rPr>
          <w:rFonts w:ascii="Times New Roman"/>
          <w:b w:val="false"/>
          <w:i w:val="false"/>
          <w:color w:val="000000"/>
          <w:sz w:val="28"/>
        </w:rPr>
        <w:t>
      5) Қазақстан Республикасының Конституция күні – 30 тамыз:</w:t>
      </w:r>
    </w:p>
    <w:p>
      <w:pPr>
        <w:spacing w:after="0"/>
        <w:ind w:left="0"/>
        <w:jc w:val="both"/>
      </w:pPr>
      <w:r>
        <w:rPr>
          <w:rFonts w:ascii="Times New Roman"/>
          <w:b w:val="false"/>
          <w:i w:val="false"/>
          <w:color w:val="000000"/>
          <w:sz w:val="28"/>
        </w:rPr>
        <w:t>
      1 топтағы мүгедектігі бар адамдарға және 18 жасқа дейінгі мүгедектігі бар балаларға (мүгедектігі бар балалардың ата-анасының біреуіне немесе өзге де заңды өкілдеріне) – 15 000 (он бес мың) теңге мөлшерінде;</w:t>
      </w:r>
    </w:p>
    <w:p>
      <w:pPr>
        <w:spacing w:after="0"/>
        <w:ind w:left="0"/>
        <w:jc w:val="both"/>
      </w:pPr>
      <w:r>
        <w:rPr>
          <w:rFonts w:ascii="Times New Roman"/>
          <w:b w:val="false"/>
          <w:i w:val="false"/>
          <w:color w:val="000000"/>
          <w:sz w:val="28"/>
        </w:rPr>
        <w:t>
      6) Тәуелсіздік күні – 16 желтоқсан:</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200 000 (екі жүз мың)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Абай облысы Ақсуат ауданы мәслихатының 15.07.2024 </w:t>
      </w:r>
      <w:r>
        <w:rPr>
          <w:rFonts w:ascii="Times New Roman"/>
          <w:b w:val="false"/>
          <w:i w:val="false"/>
          <w:color w:val="000000"/>
          <w:sz w:val="28"/>
        </w:rPr>
        <w:t>№ 18/3-VIII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7. Азаматтарды мұқтаждар санатына жатқызу үшін негіз болып табылады: </w:t>
      </w:r>
    </w:p>
    <w:bookmarkEnd w:id="12"/>
    <w:p>
      <w:pPr>
        <w:spacing w:after="0"/>
        <w:ind w:left="0"/>
        <w:jc w:val="both"/>
      </w:pPr>
      <w:r>
        <w:rPr>
          <w:rFonts w:ascii="Times New Roman"/>
          <w:b w:val="false"/>
          <w:i w:val="false"/>
          <w:color w:val="000000"/>
          <w:sz w:val="28"/>
        </w:rPr>
        <w:t xml:space="preserve">
      - табиғи зілзаланың немесе өрттің салдарынан азаматқа (отбасына) не оның мүлкіне зиян келтіру не әлеуметтік маңызы бар аурудың болуы; </w:t>
      </w:r>
    </w:p>
    <w:p>
      <w:pPr>
        <w:spacing w:after="0"/>
        <w:ind w:left="0"/>
        <w:jc w:val="both"/>
      </w:pPr>
      <w:r>
        <w:rPr>
          <w:rFonts w:ascii="Times New Roman"/>
          <w:b w:val="false"/>
          <w:i w:val="false"/>
          <w:color w:val="000000"/>
          <w:sz w:val="28"/>
        </w:rPr>
        <w:t xml:space="preserve">
      - ең төменгі күнкөріс деңгейінің екі еселенген мөлшерінен аспайтын жан басына шаққандағы орташа табыстың болуы; </w:t>
      </w:r>
    </w:p>
    <w:p>
      <w:pPr>
        <w:spacing w:after="0"/>
        <w:ind w:left="0"/>
        <w:jc w:val="both"/>
      </w:pPr>
      <w:r>
        <w:rPr>
          <w:rFonts w:ascii="Times New Roman"/>
          <w:b w:val="false"/>
          <w:i w:val="false"/>
          <w:color w:val="000000"/>
          <w:sz w:val="28"/>
        </w:rPr>
        <w:t>
      -жетімдік, ата-ана қамқорлығының болмауы;</w:t>
      </w:r>
    </w:p>
    <w:p>
      <w:pPr>
        <w:spacing w:after="0"/>
        <w:ind w:left="0"/>
        <w:jc w:val="both"/>
      </w:pPr>
      <w:r>
        <w:rPr>
          <w:rFonts w:ascii="Times New Roman"/>
          <w:b w:val="false"/>
          <w:i w:val="false"/>
          <w:color w:val="000000"/>
          <w:sz w:val="28"/>
        </w:rPr>
        <w:t xml:space="preserve">
      - қартаюға байланысты өзіне-өзі қызмет көрсете алмау; </w:t>
      </w:r>
    </w:p>
    <w:p>
      <w:pPr>
        <w:spacing w:after="0"/>
        <w:ind w:left="0"/>
        <w:jc w:val="both"/>
      </w:pPr>
      <w:r>
        <w:rPr>
          <w:rFonts w:ascii="Times New Roman"/>
          <w:b w:val="false"/>
          <w:i w:val="false"/>
          <w:color w:val="000000"/>
          <w:sz w:val="28"/>
        </w:rPr>
        <w:t>
      - бас бостандығынан айыру орындарынан босату, пробация қызметінің есебінде болу.</w:t>
      </w:r>
    </w:p>
    <w:p>
      <w:pPr>
        <w:spacing w:after="0"/>
        <w:ind w:left="0"/>
        <w:jc w:val="both"/>
      </w:pPr>
      <w:r>
        <w:rPr>
          <w:rFonts w:ascii="Times New Roman"/>
          <w:b w:val="false"/>
          <w:i w:val="false"/>
          <w:color w:val="000000"/>
          <w:sz w:val="28"/>
        </w:rPr>
        <w:t>
      1) Әлеуметтік көмекке мұқтаж азаматтардың жекелеген санаттарына (отбасыларға) ең төменгі күнкөріс деңгейі мөлшерінің екі еселенген шегінен аспайтын, жан басына шаққандағы орташа табысы ескеріле отырып, жылына бір рет көрсетіледі, келесі негіздер бойынша:</w:t>
      </w:r>
    </w:p>
    <w:p>
      <w:pPr>
        <w:spacing w:after="0"/>
        <w:ind w:left="0"/>
        <w:jc w:val="both"/>
      </w:pPr>
      <w:r>
        <w:rPr>
          <w:rFonts w:ascii="Times New Roman"/>
          <w:b w:val="false"/>
          <w:i w:val="false"/>
          <w:color w:val="000000"/>
          <w:sz w:val="28"/>
        </w:rPr>
        <w:t>
      - жетімдік, ата-ана қамқорлығының болмауы;</w:t>
      </w:r>
    </w:p>
    <w:p>
      <w:pPr>
        <w:spacing w:after="0"/>
        <w:ind w:left="0"/>
        <w:jc w:val="both"/>
      </w:pPr>
      <w:r>
        <w:rPr>
          <w:rFonts w:ascii="Times New Roman"/>
          <w:b w:val="false"/>
          <w:i w:val="false"/>
          <w:color w:val="000000"/>
          <w:sz w:val="28"/>
        </w:rPr>
        <w:t>
      - қадағалаусыз қалған, оның ішінде девианттық мінез-құлықты кәмелетке толмағандар;</w:t>
      </w:r>
    </w:p>
    <w:p>
      <w:pPr>
        <w:spacing w:after="0"/>
        <w:ind w:left="0"/>
        <w:jc w:val="both"/>
      </w:pPr>
      <w:r>
        <w:rPr>
          <w:rFonts w:ascii="Times New Roman"/>
          <w:b w:val="false"/>
          <w:i w:val="false"/>
          <w:color w:val="000000"/>
          <w:sz w:val="28"/>
        </w:rPr>
        <w:t xml:space="preserve">
      - туғаннан үш жасқа дейінгі ерте психофизикалық дамуы мүмкіндіктері шектеулі балалар; </w:t>
      </w:r>
    </w:p>
    <w:p>
      <w:pPr>
        <w:spacing w:after="0"/>
        <w:ind w:left="0"/>
        <w:jc w:val="both"/>
      </w:pPr>
      <w:r>
        <w:rPr>
          <w:rFonts w:ascii="Times New Roman"/>
          <w:b w:val="false"/>
          <w:i w:val="false"/>
          <w:color w:val="000000"/>
          <w:sz w:val="28"/>
        </w:rPr>
        <w:t>
      - дене және (немесе) ақыл-ой мүмкіндіктеріне байланысты организм функцияларын тұрақты бұзылулары бар адамдар;</w:t>
      </w:r>
    </w:p>
    <w:p>
      <w:pPr>
        <w:spacing w:after="0"/>
        <w:ind w:left="0"/>
        <w:jc w:val="both"/>
      </w:pPr>
      <w:r>
        <w:rPr>
          <w:rFonts w:ascii="Times New Roman"/>
          <w:b w:val="false"/>
          <w:i w:val="false"/>
          <w:color w:val="000000"/>
          <w:sz w:val="28"/>
        </w:rPr>
        <w:t>
      - жасының егде тартуына байланысты өзіне-өзі күтім жасай алмауы;</w:t>
      </w:r>
    </w:p>
    <w:p>
      <w:pPr>
        <w:spacing w:after="0"/>
        <w:ind w:left="0"/>
        <w:jc w:val="both"/>
      </w:pPr>
      <w:r>
        <w:rPr>
          <w:rFonts w:ascii="Times New Roman"/>
          <w:b w:val="false"/>
          <w:i w:val="false"/>
          <w:color w:val="000000"/>
          <w:sz w:val="28"/>
        </w:rPr>
        <w:t>
      -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 қатыгездікпен қарау, әлеуметтік бейімсіздікке және әлеуметтік депривацияға әкеп соқтырған қиянат;</w:t>
      </w:r>
    </w:p>
    <w:p>
      <w:pPr>
        <w:spacing w:after="0"/>
        <w:ind w:left="0"/>
        <w:jc w:val="both"/>
      </w:pPr>
      <w:r>
        <w:rPr>
          <w:rFonts w:ascii="Times New Roman"/>
          <w:b w:val="false"/>
          <w:i w:val="false"/>
          <w:color w:val="000000"/>
          <w:sz w:val="28"/>
        </w:rPr>
        <w:t>
      - баспанасыздық (белгілі бір тұрғылықты жері жоқ адамдар):</w:t>
      </w:r>
    </w:p>
    <w:p>
      <w:pPr>
        <w:spacing w:after="0"/>
        <w:ind w:left="0"/>
        <w:jc w:val="both"/>
      </w:pPr>
      <w:r>
        <w:rPr>
          <w:rFonts w:ascii="Times New Roman"/>
          <w:b w:val="false"/>
          <w:i w:val="false"/>
          <w:color w:val="000000"/>
          <w:sz w:val="28"/>
        </w:rPr>
        <w:t>
      2) Әлеуметтік көмек табиғи зілзаланың және өрттің салдарынан азаматқа (отбасына), не оның мүлкіне нұқсан келтіруге байланысты, немесе әлеуметтік маңызы бар аурудың болуына байланысты әлеуметтік көмек жан басына шаққандағы орташа табысты есепке алмай бір рет, немесе мезгіл-мезгіл (ай сайын) көрсетіледі, келесі негіздер бойынша:</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нұқсан келтіруге байланысты - бір рет;</w:t>
      </w:r>
    </w:p>
    <w:p>
      <w:pPr>
        <w:spacing w:after="0"/>
        <w:ind w:left="0"/>
        <w:jc w:val="both"/>
      </w:pPr>
      <w:r>
        <w:rPr>
          <w:rFonts w:ascii="Times New Roman"/>
          <w:b w:val="false"/>
          <w:i w:val="false"/>
          <w:color w:val="000000"/>
          <w:sz w:val="28"/>
        </w:rPr>
        <w:t xml:space="preserve">
      -туберкулезбен ауыратын, амбулаториялық емделу кезеңіндегі адамдарға, жан басына шаққандағы орташа табысы есепке алынбай, ай сайын 7 айлық есептік көрсеткіш мөлшерінде ұсынылады. </w:t>
      </w:r>
    </w:p>
    <w:p>
      <w:pPr>
        <w:spacing w:after="0"/>
        <w:ind w:left="0"/>
        <w:jc w:val="both"/>
      </w:pPr>
      <w:r>
        <w:rPr>
          <w:rFonts w:ascii="Times New Roman"/>
          <w:b w:val="false"/>
          <w:i w:val="false"/>
          <w:color w:val="000000"/>
          <w:sz w:val="28"/>
        </w:rPr>
        <w:t>
      -адамның иммун тапшылығы вирусын (бұдан әрі- АИТВ) жұқтырған диспансерлік есепте тұрған он сегіз жасқа дейінгі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p>
      <w:pPr>
        <w:spacing w:after="0"/>
        <w:ind w:left="0"/>
        <w:jc w:val="both"/>
      </w:pPr>
      <w:r>
        <w:rPr>
          <w:rFonts w:ascii="Times New Roman"/>
          <w:b w:val="false"/>
          <w:i w:val="false"/>
          <w:color w:val="000000"/>
          <w:sz w:val="28"/>
        </w:rPr>
        <w:t>
      - АИТВ-мен ауыратын адамдарға әлеуметтік көмек, орташа табысы есепке алынбай, - бір рет;</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Өмірлік қиын жағдайға тап болған мұқтаж азаматтардың жекелеген санаттарына әлеуметтік көмектің шекті мөлшері 100 айлық есептік көрсеткішті құрайды.</w:t>
      </w:r>
    </w:p>
    <w:p>
      <w:pPr>
        <w:spacing w:after="0"/>
        <w:ind w:left="0"/>
        <w:jc w:val="both"/>
      </w:pPr>
      <w:r>
        <w:rPr>
          <w:rFonts w:ascii="Times New Roman"/>
          <w:b w:val="false"/>
          <w:i w:val="false"/>
          <w:color w:val="000000"/>
          <w:sz w:val="28"/>
        </w:rPr>
        <w:t>
      3) мүгедектігі бар баланы санаторийлік-курорттық емдеуге алып жүретін заңды өкілдердің бірінің (бұдан әрі – алып жүруші)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 мөлшерінде санаторийлік-курорттық ұйымда болу құнын өтеу.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Абай облысы Ақсуат ауданы мәслихатының 15.07.2024 </w:t>
      </w:r>
      <w:r>
        <w:rPr>
          <w:rFonts w:ascii="Times New Roman"/>
          <w:b w:val="false"/>
          <w:i w:val="false"/>
          <w:color w:val="000000"/>
          <w:sz w:val="28"/>
        </w:rPr>
        <w:t>№ 18/3-VIII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Start w:name="z19" w:id="13"/>
    <w:p>
      <w:pPr>
        <w:spacing w:after="0"/>
        <w:ind w:left="0"/>
        <w:jc w:val="left"/>
      </w:pPr>
      <w:r>
        <w:rPr>
          <w:rFonts w:ascii="Times New Roman"/>
          <w:b/>
          <w:i w:val="false"/>
          <w:color w:val="000000"/>
        </w:rPr>
        <w:t xml:space="preserve"> 3-тарау. Әлеуметтік көмек көрсету тәртібі</w:t>
      </w:r>
    </w:p>
    <w:bookmarkEnd w:id="13"/>
    <w:bookmarkStart w:name="z20" w:id="14"/>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4"/>
    <w:bookmarkStart w:name="z21" w:id="15"/>
    <w:p>
      <w:pPr>
        <w:spacing w:after="0"/>
        <w:ind w:left="0"/>
        <w:jc w:val="both"/>
      </w:pPr>
      <w:r>
        <w:rPr>
          <w:rFonts w:ascii="Times New Roman"/>
          <w:b w:val="false"/>
          <w:i w:val="false"/>
          <w:color w:val="000000"/>
          <w:sz w:val="28"/>
        </w:rPr>
        <w:t>
      9. Мереке күндері мен атаулы күндерге әлеуметтік көмек алушылардан өтініштер талап етілмей уәкілетті ұйымның не өзге де ұйымдардың ұсынуы бойынша жергілікті атқарушы орган бекітетін тізім бойынша көрсетіледі.</w:t>
      </w:r>
    </w:p>
    <w:bookmarkEnd w:id="15"/>
    <w:bookmarkStart w:name="z22" w:id="16"/>
    <w:p>
      <w:pPr>
        <w:spacing w:after="0"/>
        <w:ind w:left="0"/>
        <w:jc w:val="both"/>
      </w:pPr>
      <w:r>
        <w:rPr>
          <w:rFonts w:ascii="Times New Roman"/>
          <w:b w:val="false"/>
          <w:i w:val="false"/>
          <w:color w:val="000000"/>
          <w:sz w:val="28"/>
        </w:rPr>
        <w:t xml:space="preserve">
      10.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ауылдық округ әкіміне Үлгілік қағидаларға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қоса осы қағиданың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береді.</w:t>
      </w:r>
    </w:p>
    <w:bookmarkEnd w:id="16"/>
    <w:bookmarkStart w:name="z23" w:id="17"/>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негіз бойынша мұқтаж азаматтардың жекелеген санаттарына әлеуметтік көмек көрсетуге өтініш келіп түскен кезде әлеуметтік көмек көрсету жөніндегі уәкілетті орган немесе кент, ауыл, ауылдық округ әкімі 1 (бір) жұмыс күні ішінде өтініш берушінің құжаттарын адамның (отбасының) материалдық жағдайына тексеру жүргізу үшін учаскелік комиссияға жібереді. </w:t>
      </w:r>
    </w:p>
    <w:bookmarkEnd w:id="17"/>
    <w:bookmarkStart w:name="z24" w:id="18"/>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адамның (отбасының)материалдық жағдайы туралы акт жасайды,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 Кент, ауыл, ауылдық округ әкімі учаскелік комиссияның актісі мен қорытындысын алған күннен бастап 2 (екі) жұмыс күні ішінде оларды қоса берілген құжаттармен бірге әлеуметтік көмек көрсету жөніндегі уәкілетті органға жібереді.</w:t>
      </w:r>
    </w:p>
    <w:bookmarkEnd w:id="18"/>
    <w:bookmarkStart w:name="z25" w:id="19"/>
    <w:p>
      <w:pPr>
        <w:spacing w:after="0"/>
        <w:ind w:left="0"/>
        <w:jc w:val="both"/>
      </w:pPr>
      <w:r>
        <w:rPr>
          <w:rFonts w:ascii="Times New Roman"/>
          <w:b w:val="false"/>
          <w:i w:val="false"/>
          <w:color w:val="000000"/>
          <w:sz w:val="28"/>
        </w:rPr>
        <w:t xml:space="preserve">
      13. Әлеуметтік көмек көрсету үшін құжаттар жеткіліксіз болған жағдайда, әлеуметтік көмек көрсету жөніндегі уәкілетті орган әлеуметтік көмек көрсету үшін ұсынылған құжаттарды қарау үшін қажетті мәліметтерді тиісті органдардан сұратады. </w:t>
      </w:r>
    </w:p>
    <w:bookmarkEnd w:id="19"/>
    <w:bookmarkStart w:name="z26" w:id="20"/>
    <w:p>
      <w:pPr>
        <w:spacing w:after="0"/>
        <w:ind w:left="0"/>
        <w:jc w:val="both"/>
      </w:pPr>
      <w:r>
        <w:rPr>
          <w:rFonts w:ascii="Times New Roman"/>
          <w:b w:val="false"/>
          <w:i w:val="false"/>
          <w:color w:val="000000"/>
          <w:sz w:val="28"/>
        </w:rPr>
        <w:t xml:space="preserve">
      14. Өтініш берушінің қажетті құжаттарды олардың бүлінуіне, жоғалуына байланысты ұсынуы мүмкін болмаған жағдайда, әлеуметтік көмек көрсету жөніндегі уәкілетті орган тиісті мәліметтері бар өзге уәкілетті органдар мен ұйымдардың деректері негізінде әлеуметтік көмек көрсету туралы шешім қабылдайды. </w:t>
      </w:r>
    </w:p>
    <w:bookmarkEnd w:id="20"/>
    <w:bookmarkStart w:name="z27" w:id="21"/>
    <w:p>
      <w:pPr>
        <w:spacing w:after="0"/>
        <w:ind w:left="0"/>
        <w:jc w:val="both"/>
      </w:pPr>
      <w:r>
        <w:rPr>
          <w:rFonts w:ascii="Times New Roman"/>
          <w:b w:val="false"/>
          <w:i w:val="false"/>
          <w:color w:val="000000"/>
          <w:sz w:val="28"/>
        </w:rPr>
        <w:t xml:space="preserve">
      15. Әлеуметтік көмек көрсету жөніндегі уәкілетті орган учаскелік комиссиядан немесе кент, ауыл, ауылдық округ әкімінен құжаттар келіп түскен күннен бастап 1 (бір) жұмыс күні ішінде Қазақстан Республикасының заңнамасына сәйкес адамның (отбасының) жан басына шаққандағы орташа табысының есебін жүргізеді және құжаттардың толық пакетін арнайы комиссияның қарауына ұсынады. </w:t>
      </w:r>
    </w:p>
    <w:bookmarkEnd w:id="21"/>
    <w:bookmarkStart w:name="z28" w:id="22"/>
    <w:p>
      <w:pPr>
        <w:spacing w:after="0"/>
        <w:ind w:left="0"/>
        <w:jc w:val="both"/>
      </w:pPr>
      <w:r>
        <w:rPr>
          <w:rFonts w:ascii="Times New Roman"/>
          <w:b w:val="false"/>
          <w:i w:val="false"/>
          <w:color w:val="000000"/>
          <w:sz w:val="28"/>
        </w:rPr>
        <w:t xml:space="preserve">
      16. Арнайы комиссия құжаттар келіп түскен күннен бастап 2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p>
    <w:bookmarkEnd w:id="22"/>
    <w:bookmarkStart w:name="z29" w:id="23"/>
    <w:p>
      <w:pPr>
        <w:spacing w:after="0"/>
        <w:ind w:left="0"/>
        <w:jc w:val="both"/>
      </w:pPr>
      <w:r>
        <w:rPr>
          <w:rFonts w:ascii="Times New Roman"/>
          <w:b w:val="false"/>
          <w:i w:val="false"/>
          <w:color w:val="000000"/>
          <w:sz w:val="28"/>
        </w:rPr>
        <w:t xml:space="preserve">
      17. Әлеуметтік көмек көрсету жөніндегі уәкілетті орган әлеуметтік көмек көрсетуге өтініш берушінің құжаттары тіркелген күннен бастап 8 (сегіз) жұмыс күні ішінде қабылданған құжаттардың және әлеуметтік көмек көрсету қажеттілігі туралы арнайы комиссияның қорытындысының негізінде әлеуметтік көмек көрсету не көрсетуден бас тарту туралы шешім қабылдайды.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 қабылданған күннен бастап 20 (жиырма) жұмыс күні ішінде әлеуметтік көмек көрсету не көрсетуден бас тарту туралы шешім қабылдайды. </w:t>
      </w:r>
    </w:p>
    <w:bookmarkEnd w:id="23"/>
    <w:bookmarkStart w:name="z30" w:id="24"/>
    <w:p>
      <w:pPr>
        <w:spacing w:after="0"/>
        <w:ind w:left="0"/>
        <w:jc w:val="both"/>
      </w:pPr>
      <w:r>
        <w:rPr>
          <w:rFonts w:ascii="Times New Roman"/>
          <w:b w:val="false"/>
          <w:i w:val="false"/>
          <w:color w:val="000000"/>
          <w:sz w:val="28"/>
        </w:rPr>
        <w:t xml:space="preserve">
      18. Әлеуметтік көмек көрсету жөніндегі уәкілетті орган шешім қабылданған күннен бастап 3 (үш) жұмыс күні ішінде өтініш берушіні қабылданған шешім туралы жазбаша хабардар етеді (бас тартылған жағдайда – негіздемесін көрсете отырып). </w:t>
      </w:r>
    </w:p>
    <w:bookmarkEnd w:id="24"/>
    <w:p>
      <w:pPr>
        <w:spacing w:after="0"/>
        <w:ind w:left="0"/>
        <w:jc w:val="both"/>
      </w:pPr>
      <w:r>
        <w:rPr>
          <w:rFonts w:ascii="Times New Roman"/>
          <w:b w:val="false"/>
          <w:i w:val="false"/>
          <w:color w:val="000000"/>
          <w:sz w:val="28"/>
        </w:rPr>
        <w:t xml:space="preserve">
      19. Әлеуметтік көмек көрсетуден бас тарту мынадай: </w:t>
      </w:r>
    </w:p>
    <w:p>
      <w:pPr>
        <w:spacing w:after="0"/>
        <w:ind w:left="0"/>
        <w:jc w:val="both"/>
      </w:pPr>
      <w:r>
        <w:rPr>
          <w:rFonts w:ascii="Times New Roman"/>
          <w:b w:val="false"/>
          <w:i w:val="false"/>
          <w:color w:val="000000"/>
          <w:sz w:val="28"/>
        </w:rPr>
        <w:t>
      1) өтініш берушілер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берушінің адамның (отбасының)материалдық жағдайына тексеру жүргізуден бас тартылған, жалтарылған;</w:t>
      </w:r>
    </w:p>
    <w:p>
      <w:pPr>
        <w:spacing w:after="0"/>
        <w:ind w:left="0"/>
        <w:jc w:val="both"/>
      </w:pPr>
      <w:r>
        <w:rPr>
          <w:rFonts w:ascii="Times New Roman"/>
          <w:b w:val="false"/>
          <w:i w:val="false"/>
          <w:color w:val="000000"/>
          <w:sz w:val="28"/>
        </w:rPr>
        <w:t>
      3) адамның (отбасының) жан басына шаққандағы орташа табысының әлеуметтік көмек көрсету үшін жергілікті өкілді органдар белгілеген шегінен асып кетуі жағдайларда жүзеге асырылады.</w:t>
      </w:r>
    </w:p>
    <w:bookmarkStart w:name="z31" w:id="25"/>
    <w:p>
      <w:pPr>
        <w:spacing w:after="0"/>
        <w:ind w:left="0"/>
        <w:jc w:val="both"/>
      </w:pPr>
      <w:r>
        <w:rPr>
          <w:rFonts w:ascii="Times New Roman"/>
          <w:b w:val="false"/>
          <w:i w:val="false"/>
          <w:color w:val="000000"/>
          <w:sz w:val="28"/>
        </w:rPr>
        <w:t>
      20. Әлеуметтік көмек ұсынуға шығыстарды қаржыландыру аудан бюджетінде көзделген ағымдағы қаржы жылына арналған қаражат шегінде жүргізіледі.</w:t>
      </w:r>
    </w:p>
    <w:bookmarkEnd w:id="25"/>
    <w:bookmarkStart w:name="z32" w:id="26"/>
    <w:p>
      <w:pPr>
        <w:spacing w:after="0"/>
        <w:ind w:left="0"/>
        <w:jc w:val="both"/>
      </w:pPr>
      <w:r>
        <w:rPr>
          <w:rFonts w:ascii="Times New Roman"/>
          <w:b w:val="false"/>
          <w:i w:val="false"/>
          <w:color w:val="000000"/>
          <w:sz w:val="28"/>
        </w:rPr>
        <w:t>
      21. Әлеуметтік көмек ақшалай нысанда Акционерлік қоғамы "Қазпошта" және екінші деңгейдегі банктер немесе банктік операциялардың тиісті түрлеріне лицензиялары бар ұйымдар және Акционерлік қоғамы "Қазпошта" арқылы алушылардың шоттарына аудару жолымен көрсетіледі.</w:t>
      </w:r>
    </w:p>
    <w:bookmarkEnd w:id="26"/>
    <w:bookmarkStart w:name="z33" w:id="27"/>
    <w:p>
      <w:pPr>
        <w:spacing w:after="0"/>
        <w:ind w:left="0"/>
        <w:jc w:val="both"/>
      </w:pPr>
      <w:r>
        <w:rPr>
          <w:rFonts w:ascii="Times New Roman"/>
          <w:b w:val="false"/>
          <w:i w:val="false"/>
          <w:color w:val="000000"/>
          <w:sz w:val="28"/>
        </w:rPr>
        <w:t>
      22. Әлеуметтік көмек:</w:t>
      </w:r>
    </w:p>
    <w:bookmarkEnd w:id="27"/>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34" w:id="28"/>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8"/>
    <w:bookmarkStart w:name="z35" w:id="29"/>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