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d2878" w14:textId="aad28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Абай облысы Бородулиха ауданы әкімдігінің 2023 жылғы 15 желтоқсандағы № 337 қаулысы. Абай облысының Әділет департаментінде 2023 жылғы 20 желтоқсанда № 192-18 болып тіркелді</w:t>
      </w:r>
    </w:p>
    <w:p>
      <w:pPr>
        <w:spacing w:after="0"/>
        <w:ind w:left="0"/>
        <w:jc w:val="both"/>
      </w:pPr>
      <w:bookmarkStart w:name="z5" w:id="0"/>
      <w:r>
        <w:rPr>
          <w:rFonts w:ascii="Times New Roman"/>
          <w:b w:val="false"/>
          <w:i w:val="false"/>
          <w:color w:val="000000"/>
          <w:sz w:val="28"/>
        </w:rPr>
        <w:t>
      Қазақстан Республикасының Еңбек Кодексінің </w:t>
      </w:r>
      <w:r>
        <w:rPr>
          <w:rFonts w:ascii="Times New Roman"/>
          <w:b w:val="false"/>
          <w:i w:val="false"/>
          <w:color w:val="000000"/>
          <w:sz w:val="28"/>
        </w:rPr>
        <w:t>18 - бабының</w:t>
      </w:r>
      <w:r>
        <w:rPr>
          <w:rFonts w:ascii="Times New Roman"/>
          <w:b w:val="false"/>
          <w:i w:val="false"/>
          <w:color w:val="000000"/>
          <w:sz w:val="28"/>
        </w:rPr>
        <w:t xml:space="preserve"> 2) тармақшасына, 139 – бабының </w:t>
      </w:r>
      <w:r>
        <w:rPr>
          <w:rFonts w:ascii="Times New Roman"/>
          <w:b w:val="false"/>
          <w:i w:val="false"/>
          <w:color w:val="000000"/>
          <w:sz w:val="28"/>
        </w:rPr>
        <w:t>9 -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бақсару туралы" Заңының 31 –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 – бабына</w:t>
      </w:r>
      <w:r>
        <w:rPr>
          <w:rFonts w:ascii="Times New Roman"/>
          <w:b w:val="false"/>
          <w:i w:val="false"/>
          <w:color w:val="000000"/>
          <w:sz w:val="28"/>
        </w:rPr>
        <w:t> сәйкес, Бородулиха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азаматтық қызметшілері болып табылатын және ауылдық жерде жұмыс істейтін әлеуметтік қамсыздандыру және мәдениет саласындағы мамандар лауазымдарының тізбесі айқындалсын. </w:t>
      </w:r>
    </w:p>
    <w:bookmarkEnd w:id="1"/>
    <w:bookmarkStart w:name="z7"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Бородулиха ауданы әкімдігінің кейбір қаулыларының күші жойылды деп танылсын.</w:t>
      </w:r>
    </w:p>
    <w:bookmarkEnd w:id="2"/>
    <w:bookmarkStart w:name="z8" w:id="3"/>
    <w:p>
      <w:pPr>
        <w:spacing w:after="0"/>
        <w:ind w:left="0"/>
        <w:jc w:val="both"/>
      </w:pPr>
      <w:r>
        <w:rPr>
          <w:rFonts w:ascii="Times New Roman"/>
          <w:b w:val="false"/>
          <w:i w:val="false"/>
          <w:color w:val="000000"/>
          <w:sz w:val="28"/>
        </w:rPr>
        <w:t>
      3. "Абай облысы Бородулиха ауданының экономика және бюджетті жоспарлау бөлімі" мемлекеттік мекемесі Қазақстан Республикасының заңнамасымен белгіленген тәртіпте:</w:t>
      </w:r>
    </w:p>
    <w:bookmarkEnd w:id="3"/>
    <w:p>
      <w:pPr>
        <w:spacing w:after="0"/>
        <w:ind w:left="0"/>
        <w:jc w:val="both"/>
      </w:pPr>
      <w:r>
        <w:rPr>
          <w:rFonts w:ascii="Times New Roman"/>
          <w:b w:val="false"/>
          <w:i w:val="false"/>
          <w:color w:val="000000"/>
          <w:sz w:val="28"/>
        </w:rPr>
        <w:t>
      1) осы қаулыны Абай облысының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 ресми жарияланғаннан кейін Бородулиха ауданы әкімдігінің интернет - 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ауданы әкімнің орынбасары Е.Ж. Селихановқа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Бородулиха аудандық</w:t>
      </w:r>
    </w:p>
    <w:p>
      <w:pPr>
        <w:spacing w:after="0"/>
        <w:ind w:left="0"/>
        <w:jc w:val="both"/>
      </w:pPr>
      <w:r>
        <w:rPr>
          <w:rFonts w:ascii="Times New Roman"/>
          <w:b w:val="false"/>
          <w:i w:val="false"/>
          <w:color w:val="000000"/>
          <w:sz w:val="28"/>
        </w:rPr>
        <w:t>
      мәслихатының төрағасы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 әкімдігінің</w:t>
            </w:r>
            <w:r>
              <w:br/>
            </w:r>
            <w:r>
              <w:rPr>
                <w:rFonts w:ascii="Times New Roman"/>
                <w:b w:val="false"/>
                <w:i w:val="false"/>
                <w:color w:val="000000"/>
                <w:sz w:val="20"/>
              </w:rPr>
              <w:t>2023 жылғы 15 желтоқсандағы</w:t>
            </w:r>
            <w:r>
              <w:br/>
            </w:r>
            <w:r>
              <w:rPr>
                <w:rFonts w:ascii="Times New Roman"/>
                <w:b w:val="false"/>
                <w:i w:val="false"/>
                <w:color w:val="000000"/>
                <w:sz w:val="20"/>
              </w:rPr>
              <w:t>№ 337 Каулысына</w:t>
            </w:r>
            <w:r>
              <w:br/>
            </w:r>
            <w:r>
              <w:rPr>
                <w:rFonts w:ascii="Times New Roman"/>
                <w:b w:val="false"/>
                <w:i w:val="false"/>
                <w:color w:val="000000"/>
                <w:sz w:val="20"/>
              </w:rPr>
              <w:t>1 қосымша</w:t>
            </w:r>
          </w:p>
        </w:tc>
      </w:tr>
    </w:tbl>
    <w:bookmarkStart w:name="z10" w:id="4"/>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саласындағы мамандар лауазымдарының тізбесі</w:t>
      </w:r>
    </w:p>
    <w:bookmarkEnd w:id="4"/>
    <w:bookmarkStart w:name="z11" w:id="5"/>
    <w:p>
      <w:pPr>
        <w:spacing w:after="0"/>
        <w:ind w:left="0"/>
        <w:jc w:val="both"/>
      </w:pPr>
      <w:r>
        <w:rPr>
          <w:rFonts w:ascii="Times New Roman"/>
          <w:b w:val="false"/>
          <w:i w:val="false"/>
          <w:color w:val="000000"/>
          <w:sz w:val="28"/>
        </w:rPr>
        <w:t>
      1. Коммуналдық мемлекеттік мекеменің басшысы және басшысының орынбасары, бөлімше меңгерушісі.</w:t>
      </w:r>
    </w:p>
    <w:bookmarkEnd w:id="5"/>
    <w:bookmarkStart w:name="z12" w:id="6"/>
    <w:p>
      <w:pPr>
        <w:spacing w:after="0"/>
        <w:ind w:left="0"/>
        <w:jc w:val="both"/>
      </w:pPr>
      <w:r>
        <w:rPr>
          <w:rFonts w:ascii="Times New Roman"/>
          <w:b w:val="false"/>
          <w:i w:val="false"/>
          <w:color w:val="000000"/>
          <w:sz w:val="28"/>
        </w:rPr>
        <w:t>
      2. Мамандар: әлеуметтік жұмыс жөніндегі консультант, мүгедектігі бар адамдарға күтім жасау жөніндегі әлеуметтік қызметкер, әлеуметтік жұмыс жөніндегі ассистент, медициналық-әлеуметтік мекемелердің (ұйымдардың) әдіскері.</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 әкімдігінің</w:t>
            </w:r>
            <w:r>
              <w:br/>
            </w:r>
            <w:r>
              <w:rPr>
                <w:rFonts w:ascii="Times New Roman"/>
                <w:b w:val="false"/>
                <w:i w:val="false"/>
                <w:color w:val="000000"/>
                <w:sz w:val="20"/>
              </w:rPr>
              <w:t>2023 жылғы 15 желтоқсандағы</w:t>
            </w:r>
            <w:r>
              <w:br/>
            </w:r>
            <w:r>
              <w:rPr>
                <w:rFonts w:ascii="Times New Roman"/>
                <w:b w:val="false"/>
                <w:i w:val="false"/>
                <w:color w:val="000000"/>
                <w:sz w:val="20"/>
              </w:rPr>
              <w:t>№ 337 Каулысына</w:t>
            </w:r>
            <w:r>
              <w:br/>
            </w:r>
            <w:r>
              <w:rPr>
                <w:rFonts w:ascii="Times New Roman"/>
                <w:b w:val="false"/>
                <w:i w:val="false"/>
                <w:color w:val="000000"/>
                <w:sz w:val="20"/>
              </w:rPr>
              <w:t>2 қосымша</w:t>
            </w:r>
          </w:p>
        </w:tc>
      </w:tr>
    </w:tbl>
    <w:bookmarkStart w:name="z14" w:id="7"/>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мәдениет саласындағы мамандар лауазымдарының тізбесі</w:t>
      </w:r>
    </w:p>
    <w:bookmarkEnd w:id="7"/>
    <w:bookmarkStart w:name="z15" w:id="8"/>
    <w:p>
      <w:pPr>
        <w:spacing w:after="0"/>
        <w:ind w:left="0"/>
        <w:jc w:val="both"/>
      </w:pPr>
      <w:r>
        <w:rPr>
          <w:rFonts w:ascii="Times New Roman"/>
          <w:b w:val="false"/>
          <w:i w:val="false"/>
          <w:color w:val="000000"/>
          <w:sz w:val="28"/>
        </w:rPr>
        <w:t>
      1. Коммуналдық мемлекеттік мекеменің және коммуналдық мемлекеттік қазыналық кәсіпорынның басшысы және басшысының орынбасары.</w:t>
      </w:r>
    </w:p>
    <w:bookmarkEnd w:id="8"/>
    <w:bookmarkStart w:name="z16" w:id="9"/>
    <w:p>
      <w:pPr>
        <w:spacing w:after="0"/>
        <w:ind w:left="0"/>
        <w:jc w:val="both"/>
      </w:pPr>
      <w:r>
        <w:rPr>
          <w:rFonts w:ascii="Times New Roman"/>
          <w:b w:val="false"/>
          <w:i w:val="false"/>
          <w:color w:val="000000"/>
          <w:sz w:val="28"/>
        </w:rPr>
        <w:t>
      2. Мамандар: кітапханашы, мәдени ұйымдастырушы (негізгі қызметтер), барлық атаулардың методисті (негізгі қызметтер), музыкалық жетекші, режиссер, көркемдік жетекші, дыбыс инженері, аккомпаниатор, мұғалім.</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 әкімдігінің</w:t>
            </w:r>
            <w:r>
              <w:br/>
            </w:r>
            <w:r>
              <w:rPr>
                <w:rFonts w:ascii="Times New Roman"/>
                <w:b w:val="false"/>
                <w:i w:val="false"/>
                <w:color w:val="000000"/>
                <w:sz w:val="20"/>
              </w:rPr>
              <w:t>2023 жылғы 15 желтоқсандағы</w:t>
            </w:r>
            <w:r>
              <w:br/>
            </w:r>
            <w:r>
              <w:rPr>
                <w:rFonts w:ascii="Times New Roman"/>
                <w:b w:val="false"/>
                <w:i w:val="false"/>
                <w:color w:val="000000"/>
                <w:sz w:val="20"/>
              </w:rPr>
              <w:t>№ 337 Каулысына</w:t>
            </w:r>
            <w:r>
              <w:br/>
            </w:r>
            <w:r>
              <w:rPr>
                <w:rFonts w:ascii="Times New Roman"/>
                <w:b w:val="false"/>
                <w:i w:val="false"/>
                <w:color w:val="000000"/>
                <w:sz w:val="20"/>
              </w:rPr>
              <w:t>3 қосымша</w:t>
            </w:r>
          </w:p>
        </w:tc>
      </w:tr>
    </w:tbl>
    <w:bookmarkStart w:name="z18" w:id="10"/>
    <w:p>
      <w:pPr>
        <w:spacing w:after="0"/>
        <w:ind w:left="0"/>
        <w:jc w:val="left"/>
      </w:pPr>
      <w:r>
        <w:rPr>
          <w:rFonts w:ascii="Times New Roman"/>
          <w:b/>
          <w:i w:val="false"/>
          <w:color w:val="000000"/>
        </w:rPr>
        <w:t xml:space="preserve"> Абай облысы Бородулиха ауданы әкімдігінің қаулыларының тізбесі</w:t>
      </w:r>
    </w:p>
    <w:bookmarkEnd w:id="10"/>
    <w:bookmarkStart w:name="z19" w:id="1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iстейтiн әлеуметтiк қамсыздандыру, бiлiм беру, мәдениет, спорт және ветеринария саласындағы мамандар лауазымдарының тiзбесiн айқындау туралы" Шығыс Қазақстан облысы Бородулиха ауданы әкімдігінің 2018 жылғы 16 сәуірдегі № 78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5-8-154 болып тіркелген);</w:t>
      </w:r>
    </w:p>
    <w:bookmarkEnd w:id="11"/>
    <w:bookmarkStart w:name="z20" w:id="12"/>
    <w:p>
      <w:pPr>
        <w:spacing w:after="0"/>
        <w:ind w:left="0"/>
        <w:jc w:val="both"/>
      </w:pPr>
      <w:r>
        <w:rPr>
          <w:rFonts w:ascii="Times New Roman"/>
          <w:b w:val="false"/>
          <w:i w:val="false"/>
          <w:color w:val="000000"/>
          <w:sz w:val="28"/>
        </w:rPr>
        <w:t xml:space="preserve">
      2. "Азаматтық қызметшілер болып табылатын және ауылдық жерде жұмыс iстейтiн әлеуметтiк қамсыздандыру, бiлiм беру, мәдениет, спорт және ветеринария саласындағы мамандар лауазымдарының тiзбесiн айқындау туралы" Шығыс Қазақстан облысы Бородулиха ауданы әкімдігінің 2018 жылғы 16 сәуірдегі № 78 қаулысына өзгеріс енгізу туралы" Шығыс Қазақстан облысы Бородулиха ауданы әкімдігінің 2019 жылғы 23 қазандағы № 289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6228 болып тіркелген);</w:t>
      </w:r>
    </w:p>
    <w:bookmarkEnd w:id="12"/>
    <w:bookmarkStart w:name="z21" w:id="13"/>
    <w:p>
      <w:pPr>
        <w:spacing w:after="0"/>
        <w:ind w:left="0"/>
        <w:jc w:val="both"/>
      </w:pPr>
      <w:r>
        <w:rPr>
          <w:rFonts w:ascii="Times New Roman"/>
          <w:b w:val="false"/>
          <w:i w:val="false"/>
          <w:color w:val="000000"/>
          <w:sz w:val="28"/>
        </w:rPr>
        <w:t xml:space="preserve">
      3. "Азаматтық қызметшілер болып табылатын және ауылдық жерде жұмыс iстейтiн әлеуметтiк қамсыздандыру, бiлiм беру, мәдениет, спорт және ветеринария саласындағы мамандар лауазымдарының тiзбесiн айқындау туралы" Шығыс Қазақстан облысы Бородулиха ауданы әкімдігінің 2018 жылғы 16 сәуірдегі № 78 қаулысына өзгеріс енгізу туралы" Шығыс Қазақстан облысы Бородулиха ауданы әкімдігінің 2020 жылғы 17 ақпандағы № 39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6735 болып тіркелген);</w:t>
      </w:r>
    </w:p>
    <w:bookmarkEnd w:id="13"/>
    <w:bookmarkStart w:name="z22" w:id="14"/>
    <w:p>
      <w:pPr>
        <w:spacing w:after="0"/>
        <w:ind w:left="0"/>
        <w:jc w:val="both"/>
      </w:pPr>
      <w:r>
        <w:rPr>
          <w:rFonts w:ascii="Times New Roman"/>
          <w:b w:val="false"/>
          <w:i w:val="false"/>
          <w:color w:val="000000"/>
          <w:sz w:val="28"/>
        </w:rPr>
        <w:t xml:space="preserve">
      4. "Азаматтық қызметшілер болып табылатын және ауылдық жерде жұмыс iстейтiн әлеуметтiк қамсыздандыру, бiлiм беру, мәдениет, спорт және ветеринария саласындағы мамандар лауазымдарының тiзбесiн айқындау туралы" Шығыс Қазақстан облысы Бородулиха ауданы әкімдігінің 2018 жылғы 16 сәуірдегі № 78 қаулысына өзгерістер енгізу туралы" Шығыс Қазақстан облысы Бородулиха ауданы әкімдігінің 2020 жылғы 14 желтоқсандағы № 411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7987 болып тіркелген).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