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10f0" w14:textId="4ce1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ауданының әкімдігінің 2023 жылғы 8 желтоқсандағы № 521 қаулысы. Абай облысының Әділет департаментінде 2023 жылғы 11 желтоқсанда № 184-18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Жарма ауданы әкімдігінің "Жарма ауданында көшпелі сауданы жүзеге асыруға арналған орындарды белгілеу туралы" 2020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7386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Жарма ауданы әкімдігінің "Шығыс Қазақстан облысы Жарма ауданы әкімдігінің 2020 жылғы 20 шілдедегі № 282 "Жарма ауданында көшпелі сауданы жүзеге асыруға арналған орындарды белгілеу туралы" қаулысына өзгерістер енгізу туралы" 2022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27960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Жарма ауданының кәсіпкерлік және ауыл шаруашылығы бөлімі" мемлекеттік мекемесі Қазақстан Республикасының заңнамасында белгіленген тәртіпте: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Жарма ауданы әкімдігінің интернет-ресурсында орналастырылуын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Жарма ауданы әкімінің орынбасары Р. Нургалиевке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