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9182" w14:textId="abf9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2023 жылғы 20 қыркүйектегі № 5-113/VIII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Абай облысы Үржар аудандық мәслихатының 2023 жылғы 1 желтоқсандағы № 7-177/VIII шешімі. Абай облысының Әділет департаментінде 2023 жылғы 6 желтоқсанда № 179-18 болып тіркелді.</w:t>
      </w:r>
    </w:p>
    <w:p>
      <w:pPr>
        <w:spacing w:after="0"/>
        <w:ind w:left="0"/>
        <w:jc w:val="both"/>
      </w:pPr>
      <w:bookmarkStart w:name="z5" w:id="0"/>
      <w:r>
        <w:rPr>
          <w:rFonts w:ascii="Times New Roman"/>
          <w:b w:val="false"/>
          <w:i w:val="false"/>
          <w:color w:val="000000"/>
          <w:sz w:val="28"/>
        </w:rPr>
        <w:t>
      Үржар аудандық мәслихаты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қыркүйектегі № 5-113/VIII (Нормативтік құқықтық актілерді мемлекеттік тіркеу тізілімінде № 124-18)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1-қосымшада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жаңа редакцияда жазылсын:</w:t>
      </w:r>
    </w:p>
    <w:bookmarkStart w:name="z9" w:id="3"/>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3"/>
    <w:bookmarkStart w:name="z10" w:id="4"/>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- 15 000 (он бес мың) теңге мөлшерінде.";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жаңа редакцияда жазылсын:</w:t>
      </w:r>
    </w:p>
    <w:bookmarkStart w:name="z12" w:id="5"/>
    <w:p>
      <w:pPr>
        <w:spacing w:after="0"/>
        <w:ind w:left="0"/>
        <w:jc w:val="both"/>
      </w:pPr>
      <w:r>
        <w:rPr>
          <w:rFonts w:ascii="Times New Roman"/>
          <w:b w:val="false"/>
          <w:i w:val="false"/>
          <w:color w:val="000000"/>
          <w:sz w:val="28"/>
        </w:rPr>
        <w:t>
      "4) Тәуелсіздік күні - 16 желтоқсан:</w:t>
      </w:r>
    </w:p>
    <w:bookmarkEnd w:id="5"/>
    <w:bookmarkStart w:name="z13" w:id="6"/>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қолдануында болған тұлғаларға - 25 000 (жиырма бес мың) теңге мөлшерінде;</w:t>
      </w:r>
    </w:p>
    <w:bookmarkEnd w:id="6"/>
    <w:bookmarkStart w:name="z14" w:id="7"/>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айыпталуынша сотталған тұлғаларға - 25 000 (жиырма бес мың) теңге мөлшерінде;</w:t>
      </w:r>
    </w:p>
    <w:bookmarkEnd w:id="7"/>
    <w:bookmarkStart w:name="z15" w:id="8"/>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қуғын-сүргіндерде болған тұлғаларға - 25 000 (жиырма бес мың) теңге мөлшерінде;</w:t>
      </w:r>
    </w:p>
    <w:bookmarkEnd w:id="8"/>
    <w:bookmarkStart w:name="z16" w:id="9"/>
    <w:p>
      <w:pPr>
        <w:spacing w:after="0"/>
        <w:ind w:left="0"/>
        <w:jc w:val="both"/>
      </w:pPr>
      <w:r>
        <w:rPr>
          <w:rFonts w:ascii="Times New Roman"/>
          <w:b w:val="false"/>
          <w:i w:val="false"/>
          <w:color w:val="000000"/>
          <w:sz w:val="28"/>
        </w:rPr>
        <w:t>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- 25 000 (жиырма бес мың) теңге мөлшерінде;</w:t>
      </w:r>
    </w:p>
    <w:bookmarkEnd w:id="9"/>
    <w:bookmarkStart w:name="z17" w:id="1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 тұлғаларға - 200 000 (екі жүз мың) теңге мөлшерінде;</w:t>
      </w:r>
    </w:p>
    <w:bookmarkEnd w:id="10"/>
    <w:bookmarkStart w:name="z18" w:id="11"/>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негiзiнде Қазақстанға және Қазақстаннан күштеу арқылы құқыққа қарсы қоныс аударуға ұшыраған тұлғаларға - 25 000 (жиырма бес мың) теңге мөлшерінде;</w:t>
      </w:r>
    </w:p>
    <w:bookmarkEnd w:id="11"/>
    <w:bookmarkStart w:name="z19" w:id="1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- 25 000 (жиырма бес мың) теңге мөлшерінде;</w:t>
      </w:r>
    </w:p>
    <w:bookmarkEnd w:id="12"/>
    <w:bookmarkStart w:name="z20" w:id="13"/>
    <w:p>
      <w:pPr>
        <w:spacing w:after="0"/>
        <w:ind w:left="0"/>
        <w:jc w:val="both"/>
      </w:pPr>
      <w:r>
        <w:rPr>
          <w:rFonts w:ascii="Times New Roman"/>
          <w:b w:val="false"/>
          <w:i w:val="false"/>
          <w:color w:val="000000"/>
          <w:sz w:val="28"/>
        </w:rPr>
        <w:t xml:space="preserve">
      бірінші топтағы мүгедектігі бар адамдарға - 15 000 (он бес мың) теңге мөлшерінде.". </w:t>
      </w:r>
    </w:p>
    <w:bookmarkEnd w:id="13"/>
    <w:bookmarkStart w:name="z21" w:id="1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4" w:id="15"/>
      <w:r>
        <w:rPr>
          <w:rFonts w:ascii="Times New Roman"/>
          <w:b w:val="false"/>
          <w:i w:val="false"/>
          <w:color w:val="000000"/>
          <w:sz w:val="28"/>
        </w:rPr>
        <w:t>
      "КЕЛІСІЛДІ"</w:t>
      </w:r>
    </w:p>
    <w:bookmarkEnd w:id="15"/>
    <w:p>
      <w:pPr>
        <w:spacing w:after="0"/>
        <w:ind w:left="0"/>
        <w:jc w:val="both"/>
      </w:pPr>
      <w:r>
        <w:rPr>
          <w:rFonts w:ascii="Times New Roman"/>
          <w:b w:val="false"/>
          <w:i w:val="false"/>
          <w:color w:val="000000"/>
          <w:sz w:val="28"/>
        </w:rPr>
        <w:t>Абай облысының жұмыспен қамту және</w:t>
      </w:r>
    </w:p>
    <w:p>
      <w:pPr>
        <w:spacing w:after="0"/>
        <w:ind w:left="0"/>
        <w:jc w:val="both"/>
      </w:pPr>
      <w:r>
        <w:rPr>
          <w:rFonts w:ascii="Times New Roman"/>
          <w:b w:val="false"/>
          <w:i w:val="false"/>
          <w:color w:val="000000"/>
          <w:sz w:val="28"/>
        </w:rPr>
        <w:t>әлеуметтік бағдарламаларды</w:t>
      </w:r>
    </w:p>
    <w:p>
      <w:pPr>
        <w:spacing w:after="0"/>
        <w:ind w:left="0"/>
        <w:jc w:val="both"/>
      </w:pPr>
      <w:r>
        <w:rPr>
          <w:rFonts w:ascii="Times New Roman"/>
          <w:b w:val="false"/>
          <w:i w:val="false"/>
          <w:color w:val="000000"/>
          <w:sz w:val="28"/>
        </w:rPr>
        <w:t>үйлестіру басқармасының басшысы</w:t>
      </w:r>
    </w:p>
    <w:p>
      <w:pPr>
        <w:spacing w:after="0"/>
        <w:ind w:left="0"/>
        <w:jc w:val="both"/>
      </w:pPr>
      <w:r>
        <w:rPr>
          <w:rFonts w:ascii="Times New Roman"/>
          <w:b w:val="false"/>
          <w:i w:val="false"/>
          <w:color w:val="000000"/>
          <w:sz w:val="28"/>
        </w:rPr>
        <w:t>________________А.Султанова</w:t>
      </w:r>
    </w:p>
    <w:p>
      <w:pPr>
        <w:spacing w:after="0"/>
        <w:ind w:left="0"/>
        <w:jc w:val="both"/>
      </w:pPr>
      <w:r>
        <w:rPr>
          <w:rFonts w:ascii="Times New Roman"/>
          <w:b w:val="false"/>
          <w:i w:val="false"/>
          <w:color w:val="000000"/>
          <w:sz w:val="28"/>
        </w:rPr>
        <w:t>2023 жылғы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