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01d6" w14:textId="14e01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 бойынша тұрғын үй сертификаттарының мөлшері мен оларды алушылар санаттарының тізбесін айқындау туралы</w:t>
      </w:r>
    </w:p>
    <w:p>
      <w:pPr>
        <w:spacing w:after="0"/>
        <w:ind w:left="0"/>
        <w:jc w:val="both"/>
      </w:pPr>
      <w:r>
        <w:rPr>
          <w:rFonts w:ascii="Times New Roman"/>
          <w:b w:val="false"/>
          <w:i w:val="false"/>
          <w:color w:val="000000"/>
          <w:sz w:val="28"/>
        </w:rPr>
        <w:t>Абай облысы Көкпекті аудандық мәслихатының 2023 жылғы 12 шілдедегі № 4-5/5 шешімі. Абай облысының Әділет департаментінде 2023 жылғы 24 шілдедегі № 103-18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2-9-тармағына</w:t>
      </w:r>
      <w:r>
        <w:rPr>
          <w:rFonts w:ascii="Times New Roman"/>
          <w:b w:val="false"/>
          <w:i w:val="false"/>
          <w:color w:val="000000"/>
          <w:sz w:val="28"/>
        </w:rPr>
        <w:t xml:space="preserve">, Қазақстан Республикасының "Тұрғын үй қатынастары туралы" Заңының 14-1-бабының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Индустрия және инфрақұрылымдық даму министрінің "Тұрғын үй сертификаттарын беру қағидаларын бекіту туралы" 2019 жылғы 20 маусымдағы № 417 (Нормативтік құқықтық актілерді мемлекеттік тіркеу тізілімінде № 18883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кіріспесі жаңа редакцияда - Абай облысы Көкпекті аудандық мәслихатының 06.12.2023 </w:t>
      </w:r>
      <w:r>
        <w:rPr>
          <w:rFonts w:ascii="Times New Roman"/>
          <w:b w:val="false"/>
          <w:i w:val="false"/>
          <w:color w:val="000000"/>
          <w:sz w:val="28"/>
        </w:rPr>
        <w:t>№ 8-4/2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Көкпекті ауданы бойынша тұрғын үй сертификаттарының мөлшері айқындалсын:</w:t>
      </w:r>
    </w:p>
    <w:bookmarkEnd w:id="1"/>
    <w:p>
      <w:pPr>
        <w:spacing w:after="0"/>
        <w:ind w:left="0"/>
        <w:jc w:val="both"/>
      </w:pPr>
      <w:r>
        <w:rPr>
          <w:rFonts w:ascii="Times New Roman"/>
          <w:b w:val="false"/>
          <w:i w:val="false"/>
          <w:color w:val="000000"/>
          <w:sz w:val="28"/>
        </w:rPr>
        <w:t>
      әлеуметтік көмек ретінде қарыз сомасының 10%, бірақ 1,6 миллион (бір миллион алты жүз мың) теңгеден аспайтын;</w:t>
      </w:r>
    </w:p>
    <w:p>
      <w:pPr>
        <w:spacing w:after="0"/>
        <w:ind w:left="0"/>
        <w:jc w:val="both"/>
      </w:pPr>
      <w:r>
        <w:rPr>
          <w:rFonts w:ascii="Times New Roman"/>
          <w:b w:val="false"/>
          <w:i w:val="false"/>
          <w:color w:val="000000"/>
          <w:sz w:val="28"/>
        </w:rPr>
        <w:t>
      әлеуметтік қолдау ретінде қарыз сомасының 10%, бірақ 1,6 миллион (бір миллион алты жүз мың) теңгеден аспайтын.</w:t>
      </w:r>
    </w:p>
    <w:bookmarkStart w:name="z7" w:id="2"/>
    <w:p>
      <w:pPr>
        <w:spacing w:after="0"/>
        <w:ind w:left="0"/>
        <w:jc w:val="both"/>
      </w:pPr>
      <w:r>
        <w:rPr>
          <w:rFonts w:ascii="Times New Roman"/>
          <w:b w:val="false"/>
          <w:i w:val="false"/>
          <w:color w:val="000000"/>
          <w:sz w:val="28"/>
        </w:rPr>
        <w:t>
      2. Көкпекті ауданы бойынша тұрғын үй сертификаттарын алушылар санаттарын тізбесі айқындалсын:</w:t>
      </w:r>
    </w:p>
    <w:bookmarkEnd w:id="2"/>
    <w:p>
      <w:pPr>
        <w:spacing w:after="0"/>
        <w:ind w:left="0"/>
        <w:jc w:val="both"/>
      </w:pPr>
      <w:r>
        <w:rPr>
          <w:rFonts w:ascii="Times New Roman"/>
          <w:b w:val="false"/>
          <w:i w:val="false"/>
          <w:color w:val="000000"/>
          <w:sz w:val="28"/>
        </w:rPr>
        <w:t>
      Ұлы Отан соғысының ардагерлері;</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p>
      <w:pPr>
        <w:spacing w:after="0"/>
        <w:ind w:left="0"/>
        <w:jc w:val="both"/>
      </w:pPr>
      <w:r>
        <w:rPr>
          <w:rFonts w:ascii="Times New Roman"/>
          <w:b w:val="false"/>
          <w:i w:val="false"/>
          <w:color w:val="000000"/>
          <w:sz w:val="28"/>
        </w:rPr>
        <w:t>
      бірінші және екінші топтардағы мүгедектігі бар адамдар;</w:t>
      </w:r>
    </w:p>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w:t>
      </w:r>
    </w:p>
    <w:p>
      <w:pPr>
        <w:spacing w:after="0"/>
        <w:ind w:left="0"/>
        <w:jc w:val="both"/>
      </w:pPr>
      <w:r>
        <w:rPr>
          <w:rFonts w:ascii="Times New Roman"/>
          <w:b w:val="false"/>
          <w:i w:val="false"/>
          <w:color w:val="000000"/>
          <w:sz w:val="28"/>
        </w:rPr>
        <w:t>
      жасына қарай зейнет демалысына шыққан зейнеткерлер;</w:t>
      </w:r>
    </w:p>
    <w:p>
      <w:pPr>
        <w:spacing w:after="0"/>
        <w:ind w:left="0"/>
        <w:jc w:val="both"/>
      </w:pPr>
      <w:r>
        <w:rPr>
          <w:rFonts w:ascii="Times New Roman"/>
          <w:b w:val="false"/>
          <w:i w:val="false"/>
          <w:color w:val="000000"/>
          <w:sz w:val="28"/>
        </w:rPr>
        <w:t>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p>
      <w:pPr>
        <w:spacing w:after="0"/>
        <w:ind w:left="0"/>
        <w:jc w:val="both"/>
      </w:pPr>
      <w:r>
        <w:rPr>
          <w:rFonts w:ascii="Times New Roman"/>
          <w:b w:val="false"/>
          <w:i w:val="false"/>
          <w:color w:val="000000"/>
          <w:sz w:val="28"/>
        </w:rPr>
        <w:t>
      қандастар;</w:t>
      </w:r>
    </w:p>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p>
      <w:pPr>
        <w:spacing w:after="0"/>
        <w:ind w:left="0"/>
        <w:jc w:val="both"/>
      </w:pPr>
      <w:r>
        <w:rPr>
          <w:rFonts w:ascii="Times New Roman"/>
          <w:b w:val="false"/>
          <w:i w:val="false"/>
          <w:color w:val="000000"/>
          <w:sz w:val="28"/>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p>
      <w:pPr>
        <w:spacing w:after="0"/>
        <w:ind w:left="0"/>
        <w:jc w:val="both"/>
      </w:pPr>
      <w:r>
        <w:rPr>
          <w:rFonts w:ascii="Times New Roman"/>
          <w:b w:val="false"/>
          <w:i w:val="false"/>
          <w:color w:val="000000"/>
          <w:sz w:val="28"/>
        </w:rPr>
        <w:t>
      толық емес отбасылар;</w:t>
      </w:r>
    </w:p>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w:t>
      </w:r>
    </w:p>
    <w:p>
      <w:pPr>
        <w:spacing w:after="0"/>
        <w:ind w:left="0"/>
        <w:jc w:val="both"/>
      </w:pPr>
      <w:r>
        <w:rPr>
          <w:rFonts w:ascii="Times New Roman"/>
          <w:b w:val="false"/>
          <w:i w:val="false"/>
          <w:color w:val="000000"/>
          <w:sz w:val="28"/>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Абай облысы Көкпекті аудандық мәслихатының 19.05.2025 </w:t>
      </w:r>
      <w:r>
        <w:rPr>
          <w:rFonts w:ascii="Times New Roman"/>
          <w:b w:val="false"/>
          <w:i w:val="false"/>
          <w:color w:val="000000"/>
          <w:sz w:val="28"/>
        </w:rPr>
        <w:t>№ 27-3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Көкпекті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