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abf3" w14:textId="5aba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Көкпекті аудандық мәслихатының 2023 жылғы 26 желтоқсандағы № 10-13/4 шешімі. Абай облысының Әділет департаментінде 2024 жылғы 15 қаңтарда № 209-18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10-13/4 шешіміне</w:t>
            </w:r>
            <w:r>
              <w:br/>
            </w:r>
            <w:r>
              <w:rPr>
                <w:rFonts w:ascii="Times New Roman"/>
                <w:b w:val="false"/>
                <w:i w:val="false"/>
                <w:color w:val="000000"/>
                <w:sz w:val="20"/>
              </w:rPr>
              <w:t>1-қосымша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 оның мөлшерін белгілеу және мұқтаж азаматтардың жекелеген санаттарының тізбесін айқындау Қағидалары (бұдан әрі –Қағидалар) Қазақстан Республикасының әлеуметтік кодексіне,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"Жаппай саяси қуғын-сүргін құрбандарын оңалту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Абай облысы Көкпекті ауданының мұқтаж азаматтарының жекелеген санаттарына әлеуметтік көмек көрсетудің, оның мөлшерлерін белгілеудің және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Ережеде қолданылатын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Көкпекті ауданы әкімінің шешімімен құрылатын комиссия; </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"Абай облысы Көкпекті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Көкпекті ауданы ауылдық округтері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xml:space="preserve">
      10) шекті мөлшері – әлеуметтік көмектің бекітілген ең жоғары мөлшері.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27" w:id="19"/>
    <w:p>
      <w:pPr>
        <w:spacing w:after="0"/>
        <w:ind w:left="0"/>
        <w:jc w:val="left"/>
      </w:pPr>
      <w:r>
        <w:rPr>
          <w:rFonts w:ascii="Times New Roman"/>
          <w:b/>
          <w:i w:val="false"/>
          <w:color w:val="000000"/>
        </w:rPr>
        <w:t xml:space="preserve"> 2 тарау. Әлеуметтік көмек көрсету, әлеуметтік көмек алушылар санаттарының тізбесін айқындау және әлеуметтік көмектің мөлшерін белгілеу тәртібі</w:t>
      </w:r>
    </w:p>
    <w:bookmarkEnd w:id="19"/>
    <w:bookmarkStart w:name="z28" w:id="20"/>
    <w:p>
      <w:pPr>
        <w:spacing w:after="0"/>
        <w:ind w:left="0"/>
        <w:jc w:val="both"/>
      </w:pPr>
      <w:r>
        <w:rPr>
          <w:rFonts w:ascii="Times New Roman"/>
          <w:b w:val="false"/>
          <w:i w:val="false"/>
          <w:color w:val="000000"/>
          <w:sz w:val="28"/>
        </w:rPr>
        <w:t>
      5. Азаматтарды мұқтаждар санатына жатқызу үшін негіз болып табылады:</w:t>
      </w:r>
    </w:p>
    <w:bookmarkEnd w:id="20"/>
    <w:bookmarkStart w:name="z29" w:id="2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1"/>
    <w:bookmarkStart w:name="z30" w:id="22"/>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2"/>
    <w:bookmarkStart w:name="z31" w:id="23"/>
    <w:p>
      <w:pPr>
        <w:spacing w:after="0"/>
        <w:ind w:left="0"/>
        <w:jc w:val="both"/>
      </w:pPr>
      <w:r>
        <w:rPr>
          <w:rFonts w:ascii="Times New Roman"/>
          <w:b w:val="false"/>
          <w:i w:val="false"/>
          <w:color w:val="000000"/>
          <w:sz w:val="28"/>
        </w:rPr>
        <w:t>
      3) жетімдік, ата-ана қамқорлығының болмауы;</w:t>
      </w:r>
    </w:p>
    <w:bookmarkEnd w:id="23"/>
    <w:bookmarkStart w:name="z32" w:id="24"/>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24"/>
    <w:bookmarkStart w:name="z33" w:id="25"/>
    <w:p>
      <w:pPr>
        <w:spacing w:after="0"/>
        <w:ind w:left="0"/>
        <w:jc w:val="both"/>
      </w:pPr>
      <w:r>
        <w:rPr>
          <w:rFonts w:ascii="Times New Roman"/>
          <w:b w:val="false"/>
          <w:i w:val="false"/>
          <w:color w:val="000000"/>
          <w:sz w:val="28"/>
        </w:rPr>
        <w:t>
      5) бас бостандығынан айыру орындарынан босату, пробация қызметінің есебінде болу;</w:t>
      </w:r>
    </w:p>
    <w:bookmarkEnd w:id="25"/>
    <w:bookmarkStart w:name="z34" w:id="26"/>
    <w:p>
      <w:pPr>
        <w:spacing w:after="0"/>
        <w:ind w:left="0"/>
        <w:jc w:val="both"/>
      </w:pPr>
      <w:r>
        <w:rPr>
          <w:rFonts w:ascii="Times New Roman"/>
          <w:b w:val="false"/>
          <w:i w:val="false"/>
          <w:color w:val="000000"/>
          <w:sz w:val="28"/>
        </w:rPr>
        <w:t>
      6) дүлей апаттың немесе өрттің салдарынан зардап шеккен азаматтарға (отбасыларға) дүлей зілзаланың немесе өрттің пайда болған жері бойынша осы жағдай туындаған кезден бастап үш ай ішінде жан басына шаққандағы орташа табысы ескерілмей бір мезгілде беріледі;</w:t>
      </w:r>
    </w:p>
    <w:bookmarkEnd w:id="26"/>
    <w:bookmarkStart w:name="z35" w:id="27"/>
    <w:p>
      <w:pPr>
        <w:spacing w:after="0"/>
        <w:ind w:left="0"/>
        <w:jc w:val="both"/>
      </w:pPr>
      <w:r>
        <w:rPr>
          <w:rFonts w:ascii="Times New Roman"/>
          <w:b w:val="false"/>
          <w:i w:val="false"/>
          <w:color w:val="000000"/>
          <w:sz w:val="28"/>
        </w:rPr>
        <w:t>
      7) өмірлік қиын жағдайда деп танылған, жан басына шаққандағы орташа табысы бар тұлғаларға (отбасыларға) өтініш берген тоқсанның алдындағы тоқсан үшін ең төменгі күнкөріс деңгейінің бір еселенген мөлшерінен аспайтын біржолғы табыс беріледі;</w:t>
      </w:r>
    </w:p>
    <w:bookmarkEnd w:id="27"/>
    <w:bookmarkStart w:name="z36" w:id="28"/>
    <w:p>
      <w:pPr>
        <w:spacing w:after="0"/>
        <w:ind w:left="0"/>
        <w:jc w:val="both"/>
      </w:pPr>
      <w:r>
        <w:rPr>
          <w:rFonts w:ascii="Times New Roman"/>
          <w:b w:val="false"/>
          <w:i w:val="false"/>
          <w:color w:val="000000"/>
          <w:sz w:val="28"/>
        </w:rPr>
        <w:t>
      8) амбулаториялық емдеу кезеңінде туберкулезбен ауыратын тұлғаларға-жан басына шаққандағы орташа табысы ең төменгі күнкөріс деңгейінің бір еселенген мөлшерінен аспайтын 7 (жеті) айлық есептік көрсеткіш мөлшерінде ай сайын беріледі;</w:t>
      </w:r>
    </w:p>
    <w:bookmarkEnd w:id="28"/>
    <w:bookmarkStart w:name="z37" w:id="29"/>
    <w:p>
      <w:pPr>
        <w:spacing w:after="0"/>
        <w:ind w:left="0"/>
        <w:jc w:val="both"/>
      </w:pPr>
      <w:r>
        <w:rPr>
          <w:rFonts w:ascii="Times New Roman"/>
          <w:b w:val="false"/>
          <w:i w:val="false"/>
          <w:color w:val="000000"/>
          <w:sz w:val="28"/>
        </w:rPr>
        <w:t>
      9)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жан басына шаққандағы орташа табысы ескерілмей,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беріледі;</w:t>
      </w:r>
    </w:p>
    <w:bookmarkEnd w:id="29"/>
    <w:bookmarkStart w:name="z38" w:id="30"/>
    <w:p>
      <w:pPr>
        <w:spacing w:after="0"/>
        <w:ind w:left="0"/>
        <w:jc w:val="both"/>
      </w:pPr>
      <w:r>
        <w:rPr>
          <w:rFonts w:ascii="Times New Roman"/>
          <w:b w:val="false"/>
          <w:i w:val="false"/>
          <w:color w:val="000000"/>
          <w:sz w:val="28"/>
        </w:rPr>
        <w:t>
      10) азаматтардың келесі санаттарын санаторлық-курорттық емдеумен қамтамасыз ету үшін:</w:t>
      </w:r>
    </w:p>
    <w:bookmarkEnd w:id="30"/>
    <w:bookmarkStart w:name="z39" w:id="31"/>
    <w:p>
      <w:pPr>
        <w:spacing w:after="0"/>
        <w:ind w:left="0"/>
        <w:jc w:val="both"/>
      </w:pPr>
      <w:r>
        <w:rPr>
          <w:rFonts w:ascii="Times New Roman"/>
          <w:b w:val="false"/>
          <w:i w:val="false"/>
          <w:color w:val="000000"/>
          <w:sz w:val="28"/>
        </w:rPr>
        <w:t>
      жасы бойынша зейнеткерлер жан басына шаққандағы орташа табысы есепке алынбай, жыл сайын санаторлық-курорттық жолдама беру арқылы санаторлық-курорттық емдеумен қамтамасыз етіледі;</w:t>
      </w:r>
    </w:p>
    <w:bookmarkEnd w:id="31"/>
    <w:bookmarkStart w:name="z40" w:id="32"/>
    <w:p>
      <w:pPr>
        <w:spacing w:after="0"/>
        <w:ind w:left="0"/>
        <w:jc w:val="both"/>
      </w:pPr>
      <w:r>
        <w:rPr>
          <w:rFonts w:ascii="Times New Roman"/>
          <w:b w:val="false"/>
          <w:i w:val="false"/>
          <w:color w:val="000000"/>
          <w:sz w:val="28"/>
        </w:rPr>
        <w:t>
      бірінші топтағы мүгедектерді алып жүретін адамдарға санаторлық-курорттық ұйымда болу құнын өтеу үшін санаторлық-курорттық емделуді алғанын растайтын құжаттары бар өтініш негізінде жан басына шаққандағы орташа табысы есепке алынбай санаторлық-курорттық емделу құнының орнын толтыру ретінде көзделген кепілдік берілген соманың жетпіз пайыз мөлшерінде өтеу (санаторлық-курорттық емделуді алу актісі, шот-фактура).</w:t>
      </w:r>
    </w:p>
    <w:bookmarkEnd w:id="32"/>
    <w:bookmarkStart w:name="z41" w:id="33"/>
    <w:p>
      <w:pPr>
        <w:spacing w:after="0"/>
        <w:ind w:left="0"/>
        <w:jc w:val="both"/>
      </w:pPr>
      <w:r>
        <w:rPr>
          <w:rFonts w:ascii="Times New Roman"/>
          <w:b w:val="false"/>
          <w:i w:val="false"/>
          <w:color w:val="000000"/>
          <w:sz w:val="28"/>
        </w:rPr>
        <w:t>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33"/>
    <w:bookmarkStart w:name="z42" w:id="34"/>
    <w:p>
      <w:pPr>
        <w:spacing w:after="0"/>
        <w:ind w:left="0"/>
        <w:jc w:val="both"/>
      </w:pPr>
      <w:r>
        <w:rPr>
          <w:rFonts w:ascii="Times New Roman"/>
          <w:b w:val="false"/>
          <w:i w:val="false"/>
          <w:color w:val="000000"/>
          <w:sz w:val="28"/>
        </w:rPr>
        <w:t>
      6. Мерекелік күндер және атаулы күндер әлеуметтік көмек азаматтардың мынадай санаттарына ақшалай төлемдер түрінде бір рет көрсетіледі:</w:t>
      </w:r>
    </w:p>
    <w:bookmarkEnd w:id="34"/>
    <w:bookmarkStart w:name="z43" w:id="35"/>
    <w:p>
      <w:pPr>
        <w:spacing w:after="0"/>
        <w:ind w:left="0"/>
        <w:jc w:val="both"/>
      </w:pPr>
      <w:r>
        <w:rPr>
          <w:rFonts w:ascii="Times New Roman"/>
          <w:b w:val="false"/>
          <w:i w:val="false"/>
          <w:color w:val="000000"/>
          <w:sz w:val="28"/>
        </w:rPr>
        <w:t>
      1) 8 наурыз -Халықаралық әйелдер күні:</w:t>
      </w:r>
    </w:p>
    <w:bookmarkEnd w:id="35"/>
    <w:bookmarkStart w:name="z44" w:id="3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- 15 000 (он бес мың ) теңге.</w:t>
      </w:r>
    </w:p>
    <w:bookmarkEnd w:id="36"/>
    <w:bookmarkStart w:name="z45" w:id="37"/>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орта, техникалық және кәсіптік, орта білімнен кейінгі, жоғары және (немесе) жоғары оқу орнынан білім беру ұйымдарында күндізгі оқу нысаны бойынша оқитын балалары бар көп балалы отбасыларға, олар кәмелетке толғаннан кейін оқу орындарын бітірген уақытқа дейін (бірақ жиырма үш жасқа толғанға дейін) - 15 000 (он бес мың) теңге мөлшерінде.</w:t>
      </w:r>
    </w:p>
    <w:bookmarkEnd w:id="37"/>
    <w:bookmarkStart w:name="z46" w:id="38"/>
    <w:p>
      <w:pPr>
        <w:spacing w:after="0"/>
        <w:ind w:left="0"/>
        <w:jc w:val="both"/>
      </w:pPr>
      <w:r>
        <w:rPr>
          <w:rFonts w:ascii="Times New Roman"/>
          <w:b w:val="false"/>
          <w:i w:val="false"/>
          <w:color w:val="000000"/>
          <w:sz w:val="28"/>
        </w:rPr>
        <w:t>
      2) 9 мамыр - Жеңіс күні:</w:t>
      </w:r>
    </w:p>
    <w:bookmarkEnd w:id="38"/>
    <w:bookmarkStart w:name="z47" w:id="39"/>
    <w:p>
      <w:pPr>
        <w:spacing w:after="0"/>
        <w:ind w:left="0"/>
        <w:jc w:val="both"/>
      </w:pPr>
      <w:r>
        <w:rPr>
          <w:rFonts w:ascii="Times New Roman"/>
          <w:b w:val="false"/>
          <w:i w:val="false"/>
          <w:color w:val="000000"/>
          <w:sz w:val="28"/>
        </w:rPr>
        <w:t>
      Ұлы Отан соғысының қатысушылары мен мүгедектігі бар адамдарға - 1 500 000 (бір миллион бес жүз мың) теңге мөлшерінде;</w:t>
      </w:r>
    </w:p>
    <w:bookmarkEnd w:id="39"/>
    <w:bookmarkStart w:name="z48" w:id="4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әрі-КСР Одағы) iшкi iстер және мемлекеттiк қауiпсiздiк органдарының басшы және қатардағы құрамның адамдарына – 150 000 (жүз елу мың) теңге мөлшерінде;</w:t>
      </w:r>
    </w:p>
    <w:bookmarkEnd w:id="40"/>
    <w:bookmarkStart w:name="z49" w:id="4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41"/>
    <w:bookmarkStart w:name="z50" w:id="4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2"/>
    <w:bookmarkStart w:name="z51" w:id="4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-150 000 (жүз елу мың) теңге мөлшерінде;</w:t>
      </w:r>
    </w:p>
    <w:bookmarkEnd w:id="44"/>
    <w:bookmarkStart w:name="z53" w:id="45"/>
    <w:p>
      <w:pPr>
        <w:spacing w:after="0"/>
        <w:ind w:left="0"/>
        <w:jc w:val="both"/>
      </w:pPr>
      <w:r>
        <w:rPr>
          <w:rFonts w:ascii="Times New Roman"/>
          <w:b w:val="false"/>
          <w:i w:val="false"/>
          <w:color w:val="000000"/>
          <w:sz w:val="28"/>
        </w:rPr>
        <w:t>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45"/>
    <w:bookmarkStart w:name="z54" w:id="46"/>
    <w:p>
      <w:pPr>
        <w:spacing w:after="0"/>
        <w:ind w:left="0"/>
        <w:jc w:val="both"/>
      </w:pPr>
      <w:r>
        <w:rPr>
          <w:rFonts w:ascii="Times New Roman"/>
          <w:b w:val="false"/>
          <w:i w:val="false"/>
          <w:color w:val="000000"/>
          <w:sz w:val="28"/>
        </w:rPr>
        <w:t>
      Екінші дүниежүзілік соғыс кезіңінде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- 150 000 (жүз елу мың) теңге мөлшерінде;</w:t>
      </w:r>
    </w:p>
    <w:bookmarkEnd w:id="46"/>
    <w:bookmarkStart w:name="z55" w:id="4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адамдарына-150 000 (жүз елу мың) теңге;</w:t>
      </w:r>
    </w:p>
    <w:bookmarkEnd w:id="47"/>
    <w:bookmarkStart w:name="z56"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қызметшілерге-150 000 (жүз елу мың) теңге мөлшерінде;</w:t>
      </w:r>
    </w:p>
    <w:bookmarkEnd w:id="48"/>
    <w:bookmarkStart w:name="z57"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49"/>
    <w:bookmarkStart w:name="z58"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0"/>
    <w:bookmarkStart w:name="z59" w:id="5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1"/>
    <w:bookmarkStart w:name="z60" w:id="5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52"/>
    <w:bookmarkStart w:name="z61"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отбасыларына-50 000 ( елу мың) теңге мөлшерінде;</w:t>
      </w:r>
    </w:p>
    <w:bookmarkEnd w:id="53"/>
    <w:bookmarkStart w:name="z62"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(жүз елу мың) теңге мөлшерінде;</w:t>
      </w:r>
    </w:p>
    <w:bookmarkEnd w:id="54"/>
    <w:bookmarkStart w:name="z63" w:id="5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55"/>
    <w:bookmarkStart w:name="z64" w:id="56"/>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150 000 (жүз елу мың) теңге мөлшерінде;</w:t>
      </w:r>
    </w:p>
    <w:bookmarkEnd w:id="56"/>
    <w:bookmarkStart w:name="z65" w:id="57"/>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- 150 000 (жүз елу мың) теңге мөлшерінде;</w:t>
      </w:r>
    </w:p>
    <w:bookmarkEnd w:id="57"/>
    <w:bookmarkStart w:name="z66" w:id="5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58"/>
    <w:bookmarkStart w:name="z67" w:id="5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59"/>
    <w:bookmarkStart w:name="z68" w:id="6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60"/>
    <w:bookmarkStart w:name="z69" w:id="6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61"/>
    <w:bookmarkStart w:name="z70" w:id="6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62"/>
    <w:bookmarkStart w:name="z71" w:id="6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63"/>
    <w:bookmarkStart w:name="z72" w:id="6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64"/>
    <w:bookmarkStart w:name="z73" w:id="6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65"/>
    <w:bookmarkStart w:name="z74" w:id="6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- 50 000 (елу мың) теңге мөлшерінде.</w:t>
      </w:r>
    </w:p>
    <w:bookmarkEnd w:id="66"/>
    <w:bookmarkStart w:name="z75" w:id="67"/>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bookmarkEnd w:id="67"/>
    <w:bookmarkStart w:name="z76" w:id="68"/>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тұлғаларға - 25 000 (жиырма бес мың) теңге мөлшерінде; </w:t>
      </w:r>
    </w:p>
    <w:bookmarkEnd w:id="68"/>
    <w:bookmarkStart w:name="z77" w:id="69"/>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тұлғаларға -25 000 (жиырма бес мың) теңге мөлшерінде; </w:t>
      </w:r>
    </w:p>
    <w:bookmarkEnd w:id="69"/>
    <w:bookmarkStart w:name="z78" w:id="70"/>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тұлғаларға - 25 000 (жиырма бес мың) теңге мөлшерінде; </w:t>
      </w:r>
    </w:p>
    <w:bookmarkEnd w:id="70"/>
    <w:bookmarkStart w:name="z79" w:id="71"/>
    <w:p>
      <w:pPr>
        <w:spacing w:after="0"/>
        <w:ind w:left="0"/>
        <w:jc w:val="both"/>
      </w:pPr>
      <w:r>
        <w:rPr>
          <w:rFonts w:ascii="Times New Roman"/>
          <w:b w:val="false"/>
          <w:i w:val="false"/>
          <w:color w:val="000000"/>
          <w:sz w:val="28"/>
        </w:rPr>
        <w:t xml:space="preserve">
      қуғын-сүргiндердi орталық одақтық органдар: КСР Одағының Жоғарғы Соты мен оның сот алқаларының, КСР Одағының Айрықша бас саяси Басқарма алқасының, КСР Одағының Iшкi iстер халық комиссариаты - Мемлекет Қауiпсiздiгi министрлiгi - Iшкi iстер министрлiгi жанындағы айрықша кеңестiң, КСР Одағының Прокуратурасы мен КСР Одағының iшкi iстер халық комиссариатының Тергеу Iстерi жөнiндегi комиссиясының және басқа органдар шешiмдерi бойынша болған тұлғаларға - 25 000 (жиырма бес мың) теңге мөлшерінде; </w:t>
      </w:r>
    </w:p>
    <w:bookmarkEnd w:id="71"/>
    <w:bookmarkStart w:name="z80" w:id="7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- 25000 (жиырма бес мың) теңге мөлшерінде;</w:t>
      </w:r>
    </w:p>
    <w:bookmarkEnd w:id="72"/>
    <w:bookmarkStart w:name="z81" w:id="7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 жиырма бес мың) теңге мөлшерінде.</w:t>
      </w:r>
    </w:p>
    <w:bookmarkEnd w:id="73"/>
    <w:bookmarkStart w:name="z82" w:id="74"/>
    <w:p>
      <w:pPr>
        <w:spacing w:after="0"/>
        <w:ind w:left="0"/>
        <w:jc w:val="both"/>
      </w:pPr>
      <w:r>
        <w:rPr>
          <w:rFonts w:ascii="Times New Roman"/>
          <w:b w:val="false"/>
          <w:i w:val="false"/>
          <w:color w:val="000000"/>
          <w:sz w:val="28"/>
        </w:rPr>
        <w:t>
      4) 30 тамыз- Қазақстан Республикасының Конституция күні:</w:t>
      </w:r>
    </w:p>
    <w:bookmarkEnd w:id="74"/>
    <w:bookmarkStart w:name="z83" w:id="75"/>
    <w:p>
      <w:pPr>
        <w:spacing w:after="0"/>
        <w:ind w:left="0"/>
        <w:jc w:val="both"/>
      </w:pPr>
      <w:r>
        <w:rPr>
          <w:rFonts w:ascii="Times New Roman"/>
          <w:b w:val="false"/>
          <w:i w:val="false"/>
          <w:color w:val="000000"/>
          <w:sz w:val="28"/>
        </w:rPr>
        <w:t>
      18 жасқа дейінгі мүгедектігі бар балаларға (ата – анасының біріне немесе мүгедектігі бар балалардың өзге де заңды өкілдеріне) - 15 000 (он бес мың) теңге мөлшерінде;</w:t>
      </w:r>
    </w:p>
    <w:bookmarkEnd w:id="75"/>
    <w:bookmarkStart w:name="z84" w:id="76"/>
    <w:p>
      <w:pPr>
        <w:spacing w:after="0"/>
        <w:ind w:left="0"/>
        <w:jc w:val="both"/>
      </w:pPr>
      <w:r>
        <w:rPr>
          <w:rFonts w:ascii="Times New Roman"/>
          <w:b w:val="false"/>
          <w:i w:val="false"/>
          <w:color w:val="000000"/>
          <w:sz w:val="28"/>
        </w:rPr>
        <w:t>
      бірінші және екінші топтағы мүгедектігі бар адамдарға-15 000 (он бес мың) теңге мөлшерінде.</w:t>
      </w:r>
    </w:p>
    <w:bookmarkEnd w:id="76"/>
    <w:bookmarkStart w:name="z85" w:id="77"/>
    <w:p>
      <w:pPr>
        <w:spacing w:after="0"/>
        <w:ind w:left="0"/>
        <w:jc w:val="both"/>
      </w:pPr>
      <w:r>
        <w:rPr>
          <w:rFonts w:ascii="Times New Roman"/>
          <w:b w:val="false"/>
          <w:i w:val="false"/>
          <w:color w:val="000000"/>
          <w:sz w:val="28"/>
        </w:rPr>
        <w:t>
      5) 16 желтоқсан - Тәуелсіздік күн:</w:t>
      </w:r>
    </w:p>
    <w:bookmarkEnd w:id="77"/>
    <w:bookmarkStart w:name="z86" w:id="7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200 000 (екі жүз мың) теңге мөлшерінде;</w:t>
      </w:r>
    </w:p>
    <w:bookmarkEnd w:id="78"/>
    <w:bookmarkStart w:name="z87" w:id="79"/>
    <w:p>
      <w:pPr>
        <w:spacing w:after="0"/>
        <w:ind w:left="0"/>
        <w:jc w:val="both"/>
      </w:pPr>
      <w:r>
        <w:rPr>
          <w:rFonts w:ascii="Times New Roman"/>
          <w:b w:val="false"/>
          <w:i w:val="false"/>
          <w:color w:val="000000"/>
          <w:sz w:val="28"/>
        </w:rPr>
        <w:t>
      7. Әлеуметтік көмектің шекті мөлшері 100 (жүз) айлық есептік көрсеткішті құрайды. Ұлы Отан соғысының қатысушылары мен мүгедектігі бар адамдарға әлеуметтік көмектің шекті мөлшері 1 500 000 (бір миллион бес жүз мың ) теңгені құрайды.</w:t>
      </w:r>
    </w:p>
    <w:bookmarkEnd w:id="79"/>
    <w:bookmarkStart w:name="z88" w:id="80"/>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0"/>
    <w:bookmarkStart w:name="z89" w:id="81"/>
    <w:p>
      <w:pPr>
        <w:spacing w:after="0"/>
        <w:ind w:left="0"/>
        <w:jc w:val="both"/>
      </w:pPr>
      <w:r>
        <w:rPr>
          <w:rFonts w:ascii="Times New Roman"/>
          <w:b w:val="false"/>
          <w:i w:val="false"/>
          <w:color w:val="000000"/>
          <w:sz w:val="28"/>
        </w:rPr>
        <w:t>
      9. Мереке күндер мен атаулы күндеріне орай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1"/>
    <w:bookmarkStart w:name="z90" w:id="82"/>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құжаттар тізбесін қоса бере отырып, өтініш береді.</w:t>
      </w:r>
    </w:p>
    <w:bookmarkEnd w:id="82"/>
    <w:bookmarkStart w:name="z91" w:id="83"/>
    <w:p>
      <w:pPr>
        <w:spacing w:after="0"/>
        <w:ind w:left="0"/>
        <w:jc w:val="both"/>
      </w:pPr>
      <w:r>
        <w:rPr>
          <w:rFonts w:ascii="Times New Roman"/>
          <w:b w:val="false"/>
          <w:i w:val="false"/>
          <w:color w:val="000000"/>
          <w:sz w:val="28"/>
        </w:rPr>
        <w:t>
      10. Әлеуметтік көмек көрсетуге жұмсалатын шығыстарды қаржыландыру Көкпекті ауданының бюджетінде көзделген ағымдағы қаржы жылына арналған қаражат шегінде жүзеге асырылады.</w:t>
      </w:r>
    </w:p>
    <w:bookmarkEnd w:id="83"/>
    <w:bookmarkStart w:name="z92" w:id="84"/>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4"/>
    <w:bookmarkStart w:name="z93" w:id="85"/>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5"/>
    <w:bookmarkStart w:name="z94" w:id="86"/>
    <w:p>
      <w:pPr>
        <w:spacing w:after="0"/>
        <w:ind w:left="0"/>
        <w:jc w:val="left"/>
      </w:pPr>
      <w:r>
        <w:rPr>
          <w:rFonts w:ascii="Times New Roman"/>
          <w:b/>
          <w:i w:val="false"/>
          <w:color w:val="000000"/>
        </w:rPr>
        <w:t xml:space="preserve"> 3-тарау. Қорытынды ереже</w:t>
      </w:r>
    </w:p>
    <w:bookmarkEnd w:id="86"/>
    <w:bookmarkStart w:name="z95" w:id="87"/>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10-13/4 шешіміне</w:t>
            </w:r>
            <w:r>
              <w:br/>
            </w:r>
            <w:r>
              <w:rPr>
                <w:rFonts w:ascii="Times New Roman"/>
                <w:b w:val="false"/>
                <w:i w:val="false"/>
                <w:color w:val="000000"/>
                <w:sz w:val="20"/>
              </w:rPr>
              <w:t>2- қосымша</w:t>
            </w:r>
          </w:p>
        </w:tc>
      </w:tr>
    </w:tbl>
    <w:bookmarkStart w:name="z97" w:id="88"/>
    <w:p>
      <w:pPr>
        <w:spacing w:after="0"/>
        <w:ind w:left="0"/>
        <w:jc w:val="left"/>
      </w:pPr>
      <w:r>
        <w:rPr>
          <w:rFonts w:ascii="Times New Roman"/>
          <w:b/>
          <w:i w:val="false"/>
          <w:color w:val="000000"/>
        </w:rPr>
        <w:t xml:space="preserve"> Көкпекті аудандық мәслихатының күші жойылған кейбір шешімдерінің тізбесі</w:t>
      </w:r>
    </w:p>
    <w:bookmarkEnd w:id="88"/>
    <w:bookmarkStart w:name="z98" w:id="89"/>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Көкпекті аудандық мәслихатының 2020 жылғы 3 шілдедегі № 48-5/3 (Нормативтік құқықтық актілерді мемлекеттік тіркеу тізілімінде № 7396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9"/>
    <w:bookmarkStart w:name="z99" w:id="90"/>
    <w:p>
      <w:pPr>
        <w:spacing w:after="0"/>
        <w:ind w:left="0"/>
        <w:jc w:val="both"/>
      </w:pPr>
      <w:r>
        <w:rPr>
          <w:rFonts w:ascii="Times New Roman"/>
          <w:b w:val="false"/>
          <w:i w:val="false"/>
          <w:color w:val="000000"/>
          <w:sz w:val="28"/>
        </w:rPr>
        <w:t xml:space="preserve">
      2. Көкпекті аудандық мәслихатының "Көкпекті аудандық мәслихатының 2020 жылғы 3 шілдедегі № 48-5/3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31 наурыздағы № 4-6/5 (Нормативтік құқықтық актілерді мемлекеттік тіркеу тізілімінде № 8539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0"/>
    <w:bookmarkStart w:name="z100" w:id="91"/>
    <w:p>
      <w:pPr>
        <w:spacing w:after="0"/>
        <w:ind w:left="0"/>
        <w:jc w:val="both"/>
      </w:pPr>
      <w:r>
        <w:rPr>
          <w:rFonts w:ascii="Times New Roman"/>
          <w:b w:val="false"/>
          <w:i w:val="false"/>
          <w:color w:val="000000"/>
          <w:sz w:val="28"/>
        </w:rPr>
        <w:t xml:space="preserve">
      3. Көкпекті аудандық мәслихатының "Көкпекті аудандық мәслихатының 2020 жылғы 3 шілдедегі № 48-5/3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 желтоқсандағы № 26-3/1 (Нормативтік құқықтық актілерді мемлекеттік тіркеу тізілімінде № 30974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1"/>
    <w:bookmarkStart w:name="z101" w:id="92"/>
    <w:p>
      <w:pPr>
        <w:spacing w:after="0"/>
        <w:ind w:left="0"/>
        <w:jc w:val="both"/>
      </w:pPr>
      <w:r>
        <w:rPr>
          <w:rFonts w:ascii="Times New Roman"/>
          <w:b w:val="false"/>
          <w:i w:val="false"/>
          <w:color w:val="000000"/>
          <w:sz w:val="28"/>
        </w:rPr>
        <w:t xml:space="preserve">
      4. Көкпекті аудандық мәслихатының "Көкпекті аудандық мәслихатының 2020 жылғы 3 шілдедегі № 48-5/3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2023 жылғы 12 шілдедегі № 4-5/3 (Нормативтік құқықтық актілерді мемлекеттік тіркеу тізілімінде тіркелген № 104-18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