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d6f4" w14:textId="58cd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бойынша 2023 жылға тұқым шаруашылығын дамытуды субсидиялауға арналған бюджет қаражатының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2023 жылғы 21 сәуірдегі № 66 қаулысы. Жамбыл облысы Әділет департаментінде 2023 жылғы 26 сәуірде № 5005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 Ауыл шаруашылығы министрінің 2020 жылғы 30 наурыздағы № 107 бұйрығымен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20209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бекітілген Өсiмдiк шаруашылығы өнiмiнiң шығымдылығы мен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облысы бойынша 2023 жылға тұқым шаруашылығын дамытуды субсидиялауға арналған бюджет қаражатының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Жамбыл облысы әкімінің жетекшілік ететін орынбасарына жүктелсін. 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21 сәуірдегі № 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 2023 жылға тұқым шаруашылығын дамытуды субсидиялауға арналған бюджет қаражатының көлемдері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мың.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түрі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қажетті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будандарының тұқымдары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көшеттер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