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65fd2" w14:textId="5165f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Жамбыл облысы әкімдігінің 2023 жылғы 14 ақпандағы № 15 қаулысына өзгеріс енгізу туралы</w:t>
      </w:r>
    </w:p>
    <w:p>
      <w:pPr>
        <w:spacing w:after="0"/>
        <w:ind w:left="0"/>
        <w:jc w:val="both"/>
      </w:pPr>
      <w:r>
        <w:rPr>
          <w:rFonts w:ascii="Times New Roman"/>
          <w:b w:val="false"/>
          <w:i w:val="false"/>
          <w:color w:val="000000"/>
          <w:sz w:val="28"/>
        </w:rPr>
        <w:t>Жамбыл облысы әкімдігінің 2023 жылғы 7 желтоқсандағы № 255 қаулысы. Жамбыл облысы Әділет департаментінде 2023 жылғы 8 желтоқсанда № 5126 болып тіркелді</w:t>
      </w:r>
    </w:p>
    <w:p>
      <w:pPr>
        <w:spacing w:after="0"/>
        <w:ind w:left="0"/>
        <w:jc w:val="both"/>
      </w:pPr>
      <w:bookmarkStart w:name="z7" w:id="0"/>
      <w:r>
        <w:rPr>
          <w:rFonts w:ascii="Times New Roman"/>
          <w:b w:val="false"/>
          <w:i w:val="false"/>
          <w:color w:val="000000"/>
          <w:sz w:val="28"/>
        </w:rPr>
        <w:t>
      Жамбыл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"2023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Жамбыл облысы әкімдігінің 2023 жылғы 14 ақпандағы № 15 қаулысына (Нормативтік құқықтық актілердің мемлекеттік тіркеу тізілімінде </w:t>
      </w:r>
      <w:r>
        <w:rPr>
          <w:rFonts w:ascii="Times New Roman"/>
          <w:b w:val="false"/>
          <w:i w:val="false"/>
          <w:color w:val="000000"/>
          <w:sz w:val="28"/>
        </w:rPr>
        <w:t>№ 4982</w:t>
      </w:r>
      <w:r>
        <w:rPr>
          <w:rFonts w:ascii="Times New Roman"/>
          <w:b w:val="false"/>
          <w:i w:val="false"/>
          <w:color w:val="000000"/>
          <w:sz w:val="28"/>
        </w:rPr>
        <w:t xml:space="preserve"> болып тіркелген) келесі өзгеріс енгізілсін: </w:t>
      </w:r>
    </w:p>
    <w:bookmarkEnd w:id="1"/>
    <w:bookmarkStart w:name="z9"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каулының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2" w:id="5"/>
    <w:p>
      <w:pPr>
        <w:spacing w:after="0"/>
        <w:ind w:left="0"/>
        <w:jc w:val="both"/>
      </w:pPr>
      <w:r>
        <w:rPr>
          <w:rFonts w:ascii="Times New Roman"/>
          <w:b w:val="false"/>
          <w:i w:val="false"/>
          <w:color w:val="000000"/>
          <w:sz w:val="28"/>
        </w:rPr>
        <w:t>
      2) осы қаулының Жамбыл облысы әкімдігінің интернет-ресурсында орналастырылуын қамтамасыз етсін.</w:t>
      </w:r>
    </w:p>
    <w:bookmarkEnd w:id="5"/>
    <w:bookmarkStart w:name="z13" w:id="6"/>
    <w:p>
      <w:pPr>
        <w:spacing w:after="0"/>
        <w:ind w:left="0"/>
        <w:jc w:val="both"/>
      </w:pPr>
      <w:r>
        <w:rPr>
          <w:rFonts w:ascii="Times New Roman"/>
          <w:b w:val="false"/>
          <w:i w:val="false"/>
          <w:color w:val="000000"/>
          <w:sz w:val="28"/>
        </w:rPr>
        <w:t xml:space="preserve">
      3. Осы қаулының орындалуын бақылау Жамбыл облысы әкімінің жетекшілік ететін орынбасарына жүктелсін. </w:t>
      </w:r>
    </w:p>
    <w:bookmarkEnd w:id="6"/>
    <w:bookmarkStart w:name="z14"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bookmarkStart w:name="z16" w:id="8"/>
    <w:p>
      <w:pPr>
        <w:spacing w:after="0"/>
        <w:ind w:left="0"/>
        <w:jc w:val="both"/>
      </w:pPr>
      <w:r>
        <w:rPr>
          <w:rFonts w:ascii="Times New Roman"/>
          <w:b w:val="false"/>
          <w:i w:val="false"/>
          <w:color w:val="000000"/>
          <w:sz w:val="28"/>
        </w:rPr>
        <w:t>
       "КЕЛІСІЛДІ"</w:t>
      </w:r>
    </w:p>
    <w:bookmarkEnd w:id="8"/>
    <w:bookmarkStart w:name="z17" w:id="9"/>
    <w:p>
      <w:pPr>
        <w:spacing w:after="0"/>
        <w:ind w:left="0"/>
        <w:jc w:val="both"/>
      </w:pPr>
      <w:r>
        <w:rPr>
          <w:rFonts w:ascii="Times New Roman"/>
          <w:b w:val="false"/>
          <w:i w:val="false"/>
          <w:color w:val="000000"/>
          <w:sz w:val="28"/>
        </w:rPr>
        <w:t>
      Қазақстан Республикасы</w:t>
      </w:r>
    </w:p>
    <w:bookmarkEnd w:id="9"/>
    <w:bookmarkStart w:name="z18" w:id="10"/>
    <w:p>
      <w:pPr>
        <w:spacing w:after="0"/>
        <w:ind w:left="0"/>
        <w:jc w:val="both"/>
      </w:pPr>
      <w:r>
        <w:rPr>
          <w:rFonts w:ascii="Times New Roman"/>
          <w:b w:val="false"/>
          <w:i w:val="false"/>
          <w:color w:val="000000"/>
          <w:sz w:val="28"/>
        </w:rPr>
        <w:t>
      Ауыл шаруашылығы министрлігі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rPr>
                <w:rFonts w:ascii="Times New Roman"/>
                <w:b w:val="false"/>
                <w:i w:val="false"/>
                <w:color w:val="000000"/>
                <w:sz w:val="20"/>
              </w:rPr>
              <w:t xml:space="preserve"> 2023 жылғы 7 желтоқсандағы № 255</w:t>
            </w:r>
            <w:r>
              <w:rPr>
                <w:rFonts w:ascii="Times New Roman"/>
                <w:b w:val="false"/>
                <w:i w:val="false"/>
                <w:color w:val="000000"/>
                <w:sz w:val="20"/>
              </w:rPr>
              <w:t xml:space="preserve">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rPr>
                <w:rFonts w:ascii="Times New Roman"/>
                <w:b w:val="false"/>
                <w:i w:val="false"/>
                <w:color w:val="000000"/>
                <w:sz w:val="20"/>
              </w:rPr>
              <w:t xml:space="preserve"> 2023 жылғы 14 ақпандағы № 15</w:t>
            </w:r>
            <w:r>
              <w:rPr>
                <w:rFonts w:ascii="Times New Roman"/>
                <w:b w:val="false"/>
                <w:i w:val="false"/>
                <w:color w:val="000000"/>
                <w:sz w:val="20"/>
              </w:rPr>
              <w:t xml:space="preserve"> қаулысына қосымша</w:t>
            </w:r>
          </w:p>
        </w:tc>
      </w:tr>
    </w:tbl>
    <w:bookmarkStart w:name="z25" w:id="11"/>
    <w:p>
      <w:pPr>
        <w:spacing w:after="0"/>
        <w:ind w:left="0"/>
        <w:jc w:val="left"/>
      </w:pPr>
      <w:r>
        <w:rPr>
          <w:rFonts w:ascii="Times New Roman"/>
          <w:b/>
          <w:i w:val="false"/>
          <w:color w:val="000000"/>
        </w:rPr>
        <w:t xml:space="preserve"> 2023 жылға асыл тұқымды мал шаруашылығын дамытуды, мал шаруашылығының өнiмдiлiгiн және өнiм сапасын арттыруды субсидиялау бағыттары бойынша субсидиялар көлемдері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тауарлық аналық басы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553 510 000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отандық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101 086 000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12 488 243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249 764 860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13 962 952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279 259 040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59 962 350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59 982 000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87 107 460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2 744 297 000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шаруашылығының өнiмдiлiгiн және өнiм сапасын арттыруды субсидиялау бағыттары бойынша 2022 жылғы резервтегі (күту парағы) түскен өтінімдерді төлеуге субсидиялар көлемдері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тауарлық аналық басы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отандық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346 553 000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4 138 000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33 012 000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1 228 035 000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19 065 000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12 123 000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2 611 828 000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 бағыттары бойынша Қазақстан Республикасы Үкіметінің 2023 жылға арналған кезек күттірмейтін шығыстарға арналған резервінен бөлінген 2023 жылғы резервтегі (күту парағы) түскен өтінімдерді төлеуге субсидиялар көлемдері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отандық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392 850 000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7 088 400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141 768 000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 тоннадан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34 321 000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1 326 464 000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1 431 560 000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1 377 490 000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10 427 125 000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