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1727" w14:textId="2c61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Жамбыл облысы Мойынқұм аудандық мәслихатының 2023 жылғы 7 желтоқсандағы № 12-3 шешімі. Жамбыл облысы Әділет департаментінде 2023 жылғы 15 желтоқсанда № 5133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2020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2016 жылғы 6 сәуірдегі Қазақстан Республикасының Заңына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Мойынқұм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Мойынқұм аудандық мәслихатының кейбір шешімдерінің күші жойылды деп танылсын.</w:t>
      </w:r>
    </w:p>
    <w:bookmarkStart w:name="z10" w:id="0"/>
    <w:p>
      <w:pPr>
        <w:spacing w:after="0"/>
        <w:ind w:left="0"/>
        <w:jc w:val="both"/>
      </w:pPr>
      <w:r>
        <w:rPr>
          <w:rFonts w:ascii="Times New Roman"/>
          <w:b w:val="false"/>
          <w:i w:val="false"/>
          <w:color w:val="000000"/>
          <w:sz w:val="28"/>
        </w:rPr>
        <w:t>
      3. Осы шешімнің орындалуын қадағалау аудандық мәслихаттың экономика, қаржы, бюджет, салық, құрылыс, көлік және коммуналдық салаларды дамыту және жергілікті өзін-өзі басқару жөніндегі тұрақты комиссиясына жүктелсін.</w:t>
      </w:r>
    </w:p>
    <w:bookmarkEnd w:id="0"/>
    <w:bookmarkStart w:name="z11" w:id="1"/>
    <w:p>
      <w:pPr>
        <w:spacing w:after="0"/>
        <w:ind w:left="0"/>
        <w:jc w:val="both"/>
      </w:pPr>
      <w:r>
        <w:rPr>
          <w:rFonts w:ascii="Times New Roman"/>
          <w:b w:val="false"/>
          <w:i w:val="false"/>
          <w:color w:val="000000"/>
          <w:sz w:val="28"/>
        </w:rPr>
        <w:t>
      4. Осы шешiм оның алғашқы ресми жарияланған күнінен кейiн күнтiзбелiк он күн өткен соң қолданысқа енгiзiледi.</w:t>
      </w:r>
    </w:p>
    <w:bookmarkEnd w:id="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Саурыков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rPr>
                <w:rFonts w:ascii="Times New Roman"/>
                <w:b w:val="false"/>
                <w:i w:val="false"/>
                <w:color w:val="000000"/>
                <w:sz w:val="20"/>
              </w:rPr>
              <w:t xml:space="preserve"> 2023 жылғы 7 желтоқсандағы № 12-3</w:t>
            </w:r>
            <w:r>
              <w:rPr>
                <w:rFonts w:ascii="Times New Roman"/>
                <w:b w:val="false"/>
                <w:i w:val="false"/>
                <w:color w:val="000000"/>
                <w:sz w:val="20"/>
              </w:rPr>
              <w:t xml:space="preserve"> шешіміне қосымша</w:t>
            </w:r>
          </w:p>
        </w:tc>
      </w:tr>
    </w:tbl>
    <w:bookmarkStart w:name="z16" w:id="2"/>
    <w:p>
      <w:pPr>
        <w:spacing w:after="0"/>
        <w:ind w:left="0"/>
        <w:jc w:val="left"/>
      </w:pPr>
      <w:r>
        <w:rPr>
          <w:rFonts w:ascii="Times New Roman"/>
          <w:b/>
          <w:i w:val="false"/>
          <w:color w:val="000000"/>
        </w:rPr>
        <w:t xml:space="preserve"> 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2"/>
    <w:bookmarkStart w:name="z17"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–Үлгілік Қағидалар) Қазақстан Республикасы Үкіметінің 2023 жылдың 30 маусымындағы </w:t>
      </w:r>
      <w:r>
        <w:rPr>
          <w:rFonts w:ascii="Times New Roman"/>
          <w:b w:val="false"/>
          <w:i w:val="false"/>
          <w:color w:val="000000"/>
          <w:sz w:val="28"/>
        </w:rPr>
        <w:t>№523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bookmarkStart w:name="z19" w:id="4"/>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4"/>
    <w:bookmarkStart w:name="z20"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5"/>
    <w:bookmarkStart w:name="z21" w:id="6"/>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Мойынқұм ауданы әкімінің шешімімен құрылатын комиссия;</w:t>
      </w:r>
    </w:p>
    <w:bookmarkEnd w:id="6"/>
    <w:bookmarkStart w:name="z22" w:id="7"/>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7"/>
    <w:bookmarkStart w:name="z23" w:id="8"/>
    <w:p>
      <w:pPr>
        <w:spacing w:after="0"/>
        <w:ind w:left="0"/>
        <w:jc w:val="both"/>
      </w:pPr>
      <w:r>
        <w:rPr>
          <w:rFonts w:ascii="Times New Roman"/>
          <w:b w:val="false"/>
          <w:i w:val="false"/>
          <w:color w:val="000000"/>
          <w:sz w:val="28"/>
        </w:rPr>
        <w:t>
      4) ең төмен күнкөріс деңгейі – құны бойынша ең төменгі тұтыну себетінің құнына тең бір адамға шаққандағы ең төменгі ақшалай кіріс;</w:t>
      </w:r>
    </w:p>
    <w:bookmarkEnd w:id="8"/>
    <w:bookmarkStart w:name="z24" w:id="9"/>
    <w:p>
      <w:pPr>
        <w:spacing w:after="0"/>
        <w:ind w:left="0"/>
        <w:jc w:val="both"/>
      </w:pPr>
      <w:r>
        <w:rPr>
          <w:rFonts w:ascii="Times New Roman"/>
          <w:b w:val="false"/>
          <w:i w:val="false"/>
          <w:color w:val="000000"/>
          <w:sz w:val="28"/>
        </w:rPr>
        <w:t>
      5) жан басына шаққандағы орташа табысы – отбасының жиынтық табысының айына отбасының әрбір мүшесіне келетін үлесі;</w:t>
      </w:r>
    </w:p>
    <w:bookmarkEnd w:id="9"/>
    <w:bookmarkStart w:name="z25" w:id="10"/>
    <w:p>
      <w:pPr>
        <w:spacing w:after="0"/>
        <w:ind w:left="0"/>
        <w:jc w:val="both"/>
      </w:pPr>
      <w:r>
        <w:rPr>
          <w:rFonts w:ascii="Times New Roman"/>
          <w:b w:val="false"/>
          <w:i w:val="false"/>
          <w:color w:val="000000"/>
          <w:sz w:val="28"/>
        </w:rPr>
        <w:t>
      6) мерекелік күндер (бұдан әрі – атаулы күндер) – Қазақстан Республикасының кәсіби және өзге де мерекелері;</w:t>
      </w:r>
    </w:p>
    <w:bookmarkEnd w:id="10"/>
    <w:bookmarkStart w:name="z26" w:id="11"/>
    <w:p>
      <w:pPr>
        <w:spacing w:after="0"/>
        <w:ind w:left="0"/>
        <w:jc w:val="both"/>
      </w:pPr>
      <w:r>
        <w:rPr>
          <w:rFonts w:ascii="Times New Roman"/>
          <w:b w:val="false"/>
          <w:i w:val="false"/>
          <w:color w:val="000000"/>
          <w:sz w:val="28"/>
        </w:rPr>
        <w:t>
      7) уәкілетті мемлекеттік орган – "Мойынқұм ауданы әкімдігінің жұмыспен қамту және әлеуметтік бағдарламалар бөлімі" коммуналдық мемлекеттік мекемесі;</w:t>
      </w:r>
    </w:p>
    <w:bookmarkEnd w:id="11"/>
    <w:bookmarkStart w:name="z27" w:id="12"/>
    <w:p>
      <w:pPr>
        <w:spacing w:after="0"/>
        <w:ind w:left="0"/>
        <w:jc w:val="both"/>
      </w:pPr>
      <w:r>
        <w:rPr>
          <w:rFonts w:ascii="Times New Roman"/>
          <w:b w:val="false"/>
          <w:i w:val="false"/>
          <w:color w:val="000000"/>
          <w:sz w:val="28"/>
        </w:rPr>
        <w:t>
      8) учаскелік комиссия – атаулы әлеуметтік көмек алуға өтініш берген адамдардың (отбасылардың) материалдық жағдайына тексеру жүргізу үшін тараз қаласы әкімінің шешімімен құрылатын арнайы комиссия;</w:t>
      </w:r>
    </w:p>
    <w:bookmarkEnd w:id="12"/>
    <w:bookmarkStart w:name="z28" w:id="13"/>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3"/>
    <w:bookmarkStart w:name="z29" w:id="14"/>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әрі-ЖАО) мұқтаж азаматтардың жекелеген санаттарына (бұдан әрі – алушылар) азаматтарды мұқтаждар санаттарына, сондай-ақ мереке күндеріне ақшалай көрсетілетін көмек түсініледі.</w:t>
      </w:r>
    </w:p>
    <w:bookmarkEnd w:id="14"/>
    <w:bookmarkStart w:name="z30" w:id="15"/>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Start w:name="z32" w:id="1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6"/>
    <w:bookmarkStart w:name="z33" w:id="17"/>
    <w:p>
      <w:pPr>
        <w:spacing w:after="0"/>
        <w:ind w:left="0"/>
        <w:jc w:val="both"/>
      </w:pPr>
      <w:r>
        <w:rPr>
          <w:rFonts w:ascii="Times New Roman"/>
          <w:b w:val="false"/>
          <w:i w:val="false"/>
          <w:color w:val="000000"/>
          <w:sz w:val="28"/>
        </w:rPr>
        <w:t>
      6. Мереке күндеріне әлеуметтік көмек жылына бір рет, ақшалай төлем түрінде келесі санаттағы азаматтарға көрсетіледі:</w:t>
      </w:r>
    </w:p>
    <w:bookmarkEnd w:id="17"/>
    <w:bookmarkStart w:name="z34" w:id="18"/>
    <w:p>
      <w:pPr>
        <w:spacing w:after="0"/>
        <w:ind w:left="0"/>
        <w:jc w:val="both"/>
      </w:pPr>
      <w:r>
        <w:rPr>
          <w:rFonts w:ascii="Times New Roman"/>
          <w:b w:val="false"/>
          <w:i w:val="false"/>
          <w:color w:val="000000"/>
          <w:sz w:val="28"/>
        </w:rPr>
        <w:t>
      7 мамыр- Отан қорғаушы күніне:</w:t>
      </w:r>
    </w:p>
    <w:bookmarkEnd w:id="18"/>
    <w:bookmarkStart w:name="z35" w:id="19"/>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жылына бір рет 50000 (елу мың) теңге мөлшерінен кем емес;</w:t>
      </w:r>
    </w:p>
    <w:bookmarkEnd w:id="19"/>
    <w:bookmarkStart w:name="z36" w:id="20"/>
    <w:p>
      <w:pPr>
        <w:spacing w:after="0"/>
        <w:ind w:left="0"/>
        <w:jc w:val="both"/>
      </w:pPr>
      <w:r>
        <w:rPr>
          <w:rFonts w:ascii="Times New Roman"/>
          <w:b w:val="false"/>
          <w:i w:val="false"/>
          <w:color w:val="000000"/>
          <w:sz w:val="28"/>
        </w:rPr>
        <w:t>
      9 мамыр – Жеңіс күніне:</w:t>
      </w:r>
    </w:p>
    <w:bookmarkEnd w:id="20"/>
    <w:bookmarkStart w:name="z37" w:id="21"/>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жылына бір рет 1500000 (бір миллион бес жүз мың) теңгеден кем емес мөлшерінде;</w:t>
      </w:r>
    </w:p>
    <w:bookmarkEnd w:id="21"/>
    <w:bookmarkStart w:name="z38" w:id="2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 жылына бір рет 1500000 (бір миллион бес жүз мың) теңгеден кем емес мөлшерінде;</w:t>
      </w:r>
    </w:p>
    <w:bookmarkEnd w:id="22"/>
    <w:bookmarkStart w:name="z39" w:id="23"/>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кеңесшілерді қоса алғанда) - жылына бір рет 150000 (бір жүз елу мың) теңгеден кем емес мөлшерінде;</w:t>
      </w:r>
    </w:p>
    <w:bookmarkEnd w:id="23"/>
    <w:bookmarkStart w:name="z40" w:id="2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жылына бір рет 150000 (бір жүз елу мың) теңгеден кем емес мөлшерінде;</w:t>
      </w:r>
    </w:p>
    <w:bookmarkEnd w:id="24"/>
    <w:bookmarkStart w:name="z41" w:id="25"/>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жылына бір рет 150000 (бір жүз елу мың) теңгеден кем емес мөлшерінде;</w:t>
      </w:r>
    </w:p>
    <w:bookmarkEnd w:id="25"/>
    <w:bookmarkStart w:name="z42" w:id="26"/>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жылына бір рет 150000 (бір жүз елу мың) теңгеден кем емес мөлшерінде;</w:t>
      </w:r>
    </w:p>
    <w:bookmarkEnd w:id="26"/>
    <w:bookmarkStart w:name="z43" w:id="2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жылына бір рет 150000 (бір жүз елу мың) теңгеден кем емес мөлшерінде;</w:t>
      </w:r>
    </w:p>
    <w:bookmarkEnd w:id="27"/>
    <w:bookmarkStart w:name="z44" w:id="28"/>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жылына бір рет 150000 (бір жүз елу мың) теңгеден кем емес мөлшерінде;</w:t>
      </w:r>
    </w:p>
    <w:bookmarkEnd w:id="28"/>
    <w:bookmarkStart w:name="z45" w:id="29"/>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жылына бір рет 150000 (бір жүз елу мың) теңгеден кем емес мөлшерінде;</w:t>
      </w:r>
    </w:p>
    <w:bookmarkEnd w:id="29"/>
    <w:bookmarkStart w:name="z46" w:id="30"/>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жылына бір рет 150000 (бір жүз елу мың) теңгеден кем емес мөлшерінде;</w:t>
      </w:r>
    </w:p>
    <w:bookmarkEnd w:id="30"/>
    <w:bookmarkStart w:name="z47" w:id="31"/>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жылына бір рет 100000 (жүз мың) теңгеден кем емес мөлшерінде;</w:t>
      </w:r>
    </w:p>
    <w:bookmarkEnd w:id="31"/>
    <w:bookmarkStart w:name="z48" w:id="32"/>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-жылына бір рет 150000 (бір жүз елу мың) теңгеден кем емес мөлшерінде;</w:t>
      </w:r>
    </w:p>
    <w:bookmarkEnd w:id="32"/>
    <w:bookmarkStart w:name="z49" w:id="33"/>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жылына бір рет 150000 (бір жүз елу мың) теңгеден кем емес мөлшерінде;</w:t>
      </w:r>
    </w:p>
    <w:bookmarkEnd w:id="33"/>
    <w:bookmarkStart w:name="z50" w:id="34"/>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жылына бір рет 150000 (бір жүз елу мың) теңгеден кем емес мөлшерінде;</w:t>
      </w:r>
    </w:p>
    <w:bookmarkEnd w:id="34"/>
    <w:bookmarkStart w:name="z51" w:id="35"/>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жылына бір рет 150000 (бір жүз елу мың) теңгеден кем емес мөлшерінде;</w:t>
      </w:r>
    </w:p>
    <w:bookmarkEnd w:id="35"/>
    <w:bookmarkStart w:name="z52" w:id="36"/>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жылына бір рет 60000 (алпыс мың) теңгеден кем емес мөлшерінде;</w:t>
      </w:r>
    </w:p>
    <w:bookmarkEnd w:id="36"/>
    <w:bookmarkStart w:name="z53" w:id="37"/>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жылына бір рет 100000 (жүз мың) теңгеден кем емес мөлшерінде;</w:t>
      </w:r>
    </w:p>
    <w:bookmarkEnd w:id="37"/>
    <w:bookmarkStart w:name="z54" w:id="38"/>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жылына бір рет 150000 (бір жүз елу мың) теңгеден кем емес мөлшерінде;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жылына бір рет 150000 (бір жүз елу мың) теңгеден кем емес мөлшерінде;</w:t>
      </w:r>
    </w:p>
    <w:bookmarkStart w:name="z56" w:id="39"/>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жылына бір рет 150000 (бір жүз елу мың) теңгеден кем емес мөлшерінде;</w:t>
      </w:r>
    </w:p>
    <w:bookmarkEnd w:id="39"/>
    <w:bookmarkStart w:name="z57" w:id="40"/>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жылына бір рет 150000 (бір жүз елу мың) теңгеден кем емес мөлшерінде;</w:t>
      </w:r>
    </w:p>
    <w:bookmarkEnd w:id="40"/>
    <w:bookmarkStart w:name="z58" w:id="4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жылына бір рет 60000 (алпыс мың) теңгеден кем емес мөлшерінде;</w:t>
      </w:r>
    </w:p>
    <w:bookmarkEnd w:id="41"/>
    <w:bookmarkStart w:name="z59"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жылына бір рет 150000 (бір жүз елу мың) теңгеден кем емес мөлшерінде;</w:t>
      </w:r>
    </w:p>
    <w:bookmarkEnd w:id="42"/>
    <w:bookmarkStart w:name="z60" w:id="4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жылына бір рет 50000 (елу мың) теңгеден кем емес мөлшерінде;</w:t>
      </w:r>
    </w:p>
    <w:bookmarkEnd w:id="43"/>
    <w:bookmarkStart w:name="z61" w:id="4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жылына бір рет 50000 (елу мың) теңгеден кем емес мөлшерінде;</w:t>
      </w:r>
    </w:p>
    <w:bookmarkEnd w:id="44"/>
    <w:bookmarkStart w:name="z62" w:id="45"/>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отбасыларына - жылына бір рет 50000 (елу мың) теңгеден кем емес мөлшерінде;</w:t>
      </w:r>
    </w:p>
    <w:bookmarkEnd w:id="45"/>
    <w:bookmarkStart w:name="z63" w:id="46"/>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жылына бір рет 50000 (елу мың) теңгеден кем емес мөлшерінде;</w:t>
      </w:r>
    </w:p>
    <w:bookmarkEnd w:id="46"/>
    <w:bookmarkStart w:name="z64" w:id="47"/>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жылына бір рет 50000 (елу мың) теңгеден кем емес мөлшерінде;</w:t>
      </w:r>
    </w:p>
    <w:bookmarkEnd w:id="47"/>
    <w:bookmarkStart w:name="z65" w:id="4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жылына бір рет 50000 (елу мың) теңгеден кем емес мөлшерінде;</w:t>
      </w:r>
    </w:p>
    <w:bookmarkEnd w:id="48"/>
    <w:bookmarkStart w:name="z66" w:id="4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жылына бір рет 50000 (елу мың) теңгеден кем емес мөлшерінде;</w:t>
      </w:r>
    </w:p>
    <w:bookmarkEnd w:id="49"/>
    <w:bookmarkStart w:name="z67" w:id="5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жылына бір рет 50000 (елу мың) теңгеден кем емес мөлшерінде;</w:t>
      </w:r>
    </w:p>
    <w:bookmarkEnd w:id="50"/>
    <w:bookmarkStart w:name="z68" w:id="51"/>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жылына бір рет 50000 (елу мың) теңгеден кем емес мөлшерінде;</w:t>
      </w:r>
    </w:p>
    <w:bookmarkEnd w:id="51"/>
    <w:bookmarkStart w:name="z69" w:id="5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жылына бір рет 50000 (елу мың) теңгеден кем емес мөлшерінде;</w:t>
      </w:r>
    </w:p>
    <w:bookmarkEnd w:id="52"/>
    <w:bookmarkStart w:name="z70" w:id="5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-жылына бір рет 50000 (елу мың) теңгеден кем емес мөлшерінде;</w:t>
      </w:r>
    </w:p>
    <w:bookmarkEnd w:id="53"/>
    <w:bookmarkStart w:name="z71" w:id="54"/>
    <w:p>
      <w:pPr>
        <w:spacing w:after="0"/>
        <w:ind w:left="0"/>
        <w:jc w:val="both"/>
      </w:pPr>
      <w:r>
        <w:rPr>
          <w:rFonts w:ascii="Times New Roman"/>
          <w:b w:val="false"/>
          <w:i w:val="false"/>
          <w:color w:val="000000"/>
          <w:sz w:val="28"/>
        </w:rPr>
        <w:t>
      16 желтоқсан - Тәуелсіздік күніне:</w:t>
      </w:r>
    </w:p>
    <w:bookmarkEnd w:id="54"/>
    <w:bookmarkStart w:name="z72" w:id="55"/>
    <w:p>
      <w:pPr>
        <w:spacing w:after="0"/>
        <w:ind w:left="0"/>
        <w:jc w:val="both"/>
      </w:pPr>
      <w:r>
        <w:rPr>
          <w:rFonts w:ascii="Times New Roman"/>
          <w:b w:val="false"/>
          <w:i w:val="false"/>
          <w:color w:val="000000"/>
          <w:sz w:val="28"/>
        </w:rPr>
        <w:t>
      Қазақстандағы 1986 жылғы 17-18 желтоқсан оқиғасына қатысып, Қазақстан Республикасының "Жаппай саяси қуғын-сүргіндер құрбандарын ақтау туралы" Заңымен белгіленген тәртіпте ақталған адамдарға - жылына бір рет 150000 (бір жүз елу мың) теңгеден кем емес мөлшерінде.</w:t>
      </w:r>
    </w:p>
    <w:bookmarkEnd w:id="55"/>
    <w:bookmarkStart w:name="z73" w:id="56"/>
    <w:p>
      <w:pPr>
        <w:spacing w:after="0"/>
        <w:ind w:left="0"/>
        <w:jc w:val="both"/>
      </w:pPr>
      <w:r>
        <w:rPr>
          <w:rFonts w:ascii="Times New Roman"/>
          <w:b w:val="false"/>
          <w:i w:val="false"/>
          <w:color w:val="000000"/>
          <w:sz w:val="28"/>
        </w:rPr>
        <w:t>
      7.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56"/>
    <w:bookmarkStart w:name="z74" w:id="57"/>
    <w:p>
      <w:pPr>
        <w:spacing w:after="0"/>
        <w:ind w:left="0"/>
        <w:jc w:val="both"/>
      </w:pPr>
      <w:r>
        <w:rPr>
          <w:rFonts w:ascii="Times New Roman"/>
          <w:b w:val="false"/>
          <w:i w:val="false"/>
          <w:color w:val="000000"/>
          <w:sz w:val="28"/>
        </w:rPr>
        <w:t>
      8. Әлеуметтік көмек бір рет және (немесе) мезгіл-мезгіл (ай сайын, тоқсан сайын, жартыжылдықта бір рет, жылына бір рет) көрсетіледі:</w:t>
      </w:r>
    </w:p>
    <w:bookmarkEnd w:id="57"/>
    <w:bookmarkStart w:name="z75" w:id="58"/>
    <w:p>
      <w:pPr>
        <w:spacing w:after="0"/>
        <w:ind w:left="0"/>
        <w:jc w:val="both"/>
      </w:pPr>
      <w:r>
        <w:rPr>
          <w:rFonts w:ascii="Times New Roman"/>
          <w:b w:val="false"/>
          <w:i w:val="false"/>
          <w:color w:val="000000"/>
          <w:sz w:val="28"/>
        </w:rPr>
        <w:t xml:space="preserve">
      1) дүлей апаттың немесе өрттің салдарынан азаматқа (отбасына) не оның мүлкіне зиян келуі не әлеуметтік маңызы бар аурулардың болуы; </w:t>
      </w:r>
    </w:p>
    <w:bookmarkEnd w:id="58"/>
    <w:bookmarkStart w:name="z76" w:id="59"/>
    <w:p>
      <w:pPr>
        <w:spacing w:after="0"/>
        <w:ind w:left="0"/>
        <w:jc w:val="both"/>
      </w:pPr>
      <w:r>
        <w:rPr>
          <w:rFonts w:ascii="Times New Roman"/>
          <w:b w:val="false"/>
          <w:i w:val="false"/>
          <w:color w:val="000000"/>
          <w:sz w:val="28"/>
        </w:rPr>
        <w:t xml:space="preserve">
      2) жергілікті өкілді органдар ең төмен күнкөріс деңгейіне еселік қатынаста белгілеген шектен аспайтын жан басына шаққандағы орташа табыстың болуы; </w:t>
      </w:r>
    </w:p>
    <w:bookmarkEnd w:id="59"/>
    <w:bookmarkStart w:name="z77" w:id="60"/>
    <w:p>
      <w:pPr>
        <w:spacing w:after="0"/>
        <w:ind w:left="0"/>
        <w:jc w:val="both"/>
      </w:pPr>
      <w:r>
        <w:rPr>
          <w:rFonts w:ascii="Times New Roman"/>
          <w:b w:val="false"/>
          <w:i w:val="false"/>
          <w:color w:val="000000"/>
          <w:sz w:val="28"/>
        </w:rPr>
        <w:t xml:space="preserve">
      3) жетімдік, ата-ана қамқорлығының болмауы; </w:t>
      </w:r>
    </w:p>
    <w:bookmarkEnd w:id="60"/>
    <w:bookmarkStart w:name="z78" w:id="61"/>
    <w:p>
      <w:pPr>
        <w:spacing w:after="0"/>
        <w:ind w:left="0"/>
        <w:jc w:val="both"/>
      </w:pPr>
      <w:r>
        <w:rPr>
          <w:rFonts w:ascii="Times New Roman"/>
          <w:b w:val="false"/>
          <w:i w:val="false"/>
          <w:color w:val="000000"/>
          <w:sz w:val="28"/>
        </w:rPr>
        <w:t xml:space="preserve">
      4) жасының егде тартуына байланысты өзіне-өзі күтім жасай алмауы; </w:t>
      </w:r>
    </w:p>
    <w:bookmarkEnd w:id="61"/>
    <w:bookmarkStart w:name="z79" w:id="62"/>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62"/>
    <w:bookmarkStart w:name="z80" w:id="63"/>
    <w:p>
      <w:pPr>
        <w:spacing w:after="0"/>
        <w:ind w:left="0"/>
        <w:jc w:val="both"/>
      </w:pPr>
      <w:r>
        <w:rPr>
          <w:rFonts w:ascii="Times New Roman"/>
          <w:b w:val="false"/>
          <w:i w:val="false"/>
          <w:color w:val="000000"/>
          <w:sz w:val="28"/>
        </w:rPr>
        <w:t>
      9. Бір реттік әлеуметтік көмек өтініштері бойынша адамдардың келесі санаттарына көрсетіледі:</w:t>
      </w:r>
    </w:p>
    <w:bookmarkEnd w:id="63"/>
    <w:bookmarkStart w:name="z81" w:id="64"/>
    <w:p>
      <w:pPr>
        <w:spacing w:after="0"/>
        <w:ind w:left="0"/>
        <w:jc w:val="both"/>
      </w:pPr>
      <w:r>
        <w:rPr>
          <w:rFonts w:ascii="Times New Roman"/>
          <w:b w:val="false"/>
          <w:i w:val="false"/>
          <w:color w:val="000000"/>
          <w:sz w:val="28"/>
        </w:rPr>
        <w:t>
      қатерлі ісік ауруы бар науқастарға ең төменгі күнкөріс деңгейінің бес еселік мөлшерінен аспайтын жан басына шаққандағы орташа табысы есепке алынып, жылына бір рет жиырма бес айлық есептік көрсеткіш мөлшерінде;</w:t>
      </w:r>
    </w:p>
    <w:bookmarkEnd w:id="64"/>
    <w:bookmarkStart w:name="z82" w:id="65"/>
    <w:p>
      <w:pPr>
        <w:spacing w:after="0"/>
        <w:ind w:left="0"/>
        <w:jc w:val="both"/>
      </w:pPr>
      <w:r>
        <w:rPr>
          <w:rFonts w:ascii="Times New Roman"/>
          <w:b w:val="false"/>
          <w:i w:val="false"/>
          <w:color w:val="000000"/>
          <w:sz w:val="28"/>
        </w:rPr>
        <w:t>
      бас бостандығынан айыру орындарынан босатылуы, пробация қызметінің есебінде болуы негіз болып табылған күннен бастап 3 (үш) ай ішінде, кәмелетке толмағандардың арнаулы білім беру ұйымдарында, ерекше режимде ұстайтын білім беру ұйымдарында болған, табысы үш күнкөріс деңгейінен аспаған жағдайда, арнайы комиссияның анықтауымен он бес айлық есептік көрсеткіш көлемінде;</w:t>
      </w:r>
    </w:p>
    <w:bookmarkEnd w:id="65"/>
    <w:bookmarkStart w:name="z83" w:id="66"/>
    <w:p>
      <w:pPr>
        <w:spacing w:after="0"/>
        <w:ind w:left="0"/>
        <w:jc w:val="both"/>
      </w:pPr>
      <w:r>
        <w:rPr>
          <w:rFonts w:ascii="Times New Roman"/>
          <w:b w:val="false"/>
          <w:i w:val="false"/>
          <w:color w:val="000000"/>
          <w:sz w:val="28"/>
        </w:rPr>
        <w:t>
      санаторий - курорттық емделуге әлеуметтік көмек, жасына қарай зейнет демалысына шыққан зейнеткерлерге, Ұлы Отан соғысының ардагерлеріне, жеңілдіктер бойынша Ұлы Отан соғысының ардагерлеріне теңестірілгендерге, басқа мемлекеттердің аумағындағы ұрыс қимылдарының ардагерлеріне, жан басына шаққандағы орташа табысы ең төменгі күнкөріс деңгейінің үш еселенген деңгейінен аспаған жағдайда, жылына бір рет беріледі. Санаторий-курорттық емделуге әлеуметтік көмек ақшалай түрде (санаторий-курорттық емдеу мекемесінен фискалды түбіртек ұсынған жағдайда), 45 (қырық бес) айлық есептік көрсеткіш мөлшерінде көрсетіледі;</w:t>
      </w:r>
    </w:p>
    <w:bookmarkEnd w:id="66"/>
    <w:bookmarkStart w:name="z84" w:id="67"/>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нұқсан келтіруге байланысты әлеуметтік көмек отбасының жан басына шаққандағы орташа табысы 20 (жиырма) еселенген ең төменгі күнкөріс деңгейінен аспайтын жағдайда, бір рет 300 (үш жүз) айлық есептік көрсеткіштен көп емес, әлеуметтік көмекке жүгіну табиғи зілзаланың немесе өрттің салдарынан өмірлік қиын жағдай туындаған сәттен бастап алты ай мерзімде жүргізіледі;</w:t>
      </w:r>
    </w:p>
    <w:bookmarkEnd w:id="67"/>
    <w:bookmarkStart w:name="z85" w:id="68"/>
    <w:p>
      <w:pPr>
        <w:spacing w:after="0"/>
        <w:ind w:left="0"/>
        <w:jc w:val="both"/>
      </w:pPr>
      <w:r>
        <w:rPr>
          <w:rFonts w:ascii="Times New Roman"/>
          <w:b w:val="false"/>
          <w:i w:val="false"/>
          <w:color w:val="000000"/>
          <w:sz w:val="28"/>
        </w:rPr>
        <w:t>
      әлеуметтік мәні бар аурулармен ауыратын адамдарға әлеуметтік көмек отбасының жан басына шаққандағы орташа табысы екі еселенген ең төменгі күнкөріс деңгейінен аспайтын жағдайда, жылына бір рет 25 (жиырма бес) айлық есептік көрсеткіш мөлшерінде;</w:t>
      </w:r>
    </w:p>
    <w:bookmarkEnd w:id="68"/>
    <w:bookmarkStart w:name="z86" w:id="69"/>
    <w:p>
      <w:pPr>
        <w:spacing w:after="0"/>
        <w:ind w:left="0"/>
        <w:jc w:val="both"/>
      </w:pPr>
      <w:r>
        <w:rPr>
          <w:rFonts w:ascii="Times New Roman"/>
          <w:b w:val="false"/>
          <w:i w:val="false"/>
          <w:color w:val="000000"/>
          <w:sz w:val="28"/>
        </w:rPr>
        <w:t>
      тұрғын үйді газдандыруға бір рет әлеуметтік көмек:</w:t>
      </w:r>
    </w:p>
    <w:bookmarkEnd w:id="69"/>
    <w:bookmarkStart w:name="z87" w:id="70"/>
    <w:p>
      <w:pPr>
        <w:spacing w:after="0"/>
        <w:ind w:left="0"/>
        <w:jc w:val="both"/>
      </w:pPr>
      <w:r>
        <w:rPr>
          <w:rFonts w:ascii="Times New Roman"/>
          <w:b w:val="false"/>
          <w:i w:val="false"/>
          <w:color w:val="000000"/>
          <w:sz w:val="28"/>
        </w:rPr>
        <w:t>
      отбасының жан басына шаққандағы табысы 3 (үш еселік) ең төменгі күнкөріс деңгейінен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bookmarkEnd w:id="70"/>
    <w:bookmarkStart w:name="z88" w:id="71"/>
    <w:p>
      <w:pPr>
        <w:spacing w:after="0"/>
        <w:ind w:left="0"/>
        <w:jc w:val="both"/>
      </w:pPr>
      <w:r>
        <w:rPr>
          <w:rFonts w:ascii="Times New Roman"/>
          <w:b w:val="false"/>
          <w:i w:val="false"/>
          <w:color w:val="000000"/>
          <w:sz w:val="28"/>
        </w:rPr>
        <w:t xml:space="preserve">
      Әлеуметтік көмектің көлемі бір рет жүз айлық есептік көрсеткіштен аспайтын газ құбырын орнатуға және жүргізуге байланысты өтініш берушінің нақты шығындарының негізінде анықталады. </w:t>
      </w:r>
    </w:p>
    <w:bookmarkEnd w:id="71"/>
    <w:bookmarkStart w:name="z89" w:id="72"/>
    <w:p>
      <w:pPr>
        <w:spacing w:after="0"/>
        <w:ind w:left="0"/>
        <w:jc w:val="both"/>
      </w:pPr>
      <w:r>
        <w:rPr>
          <w:rFonts w:ascii="Times New Roman"/>
          <w:b w:val="false"/>
          <w:i w:val="false"/>
          <w:color w:val="000000"/>
          <w:sz w:val="28"/>
        </w:rPr>
        <w:t xml:space="preserve">
      Әлеуметтік көмек алу үшін өтініш беруші уәкілетті органға жүгінеді және Үлгілік қағидалардың 12-тармағында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 </w:t>
      </w:r>
    </w:p>
    <w:bookmarkEnd w:id="72"/>
    <w:bookmarkStart w:name="z90" w:id="73"/>
    <w:p>
      <w:pPr>
        <w:spacing w:after="0"/>
        <w:ind w:left="0"/>
        <w:jc w:val="both"/>
      </w:pPr>
      <w:r>
        <w:rPr>
          <w:rFonts w:ascii="Times New Roman"/>
          <w:b w:val="false"/>
          <w:i w:val="false"/>
          <w:color w:val="000000"/>
          <w:sz w:val="28"/>
        </w:rPr>
        <w:t>
      Ай сайынғы әлеуметтік көмек көрсетіледі:</w:t>
      </w:r>
    </w:p>
    <w:bookmarkEnd w:id="73"/>
    <w:bookmarkStart w:name="z91" w:id="74"/>
    <w:p>
      <w:pPr>
        <w:spacing w:after="0"/>
        <w:ind w:left="0"/>
        <w:jc w:val="both"/>
      </w:pPr>
      <w:r>
        <w:rPr>
          <w:rFonts w:ascii="Times New Roman"/>
          <w:b w:val="false"/>
          <w:i w:val="false"/>
          <w:color w:val="000000"/>
          <w:sz w:val="28"/>
        </w:rPr>
        <w:t>
      туберкулезбен ауыратын және амбулаториялық емдеудегі адамдарға әлеуметтік көмек отбасының жан басына шаққандағы табысы бес еселенген ең төменгі күнкөріс деңгейінен аспайтын жағдайда ай сайын он бес айлық есептік көрсеткіш мөлшерінде;</w:t>
      </w:r>
    </w:p>
    <w:bookmarkEnd w:id="74"/>
    <w:bookmarkStart w:name="z92" w:id="75"/>
    <w:p>
      <w:pPr>
        <w:spacing w:after="0"/>
        <w:ind w:left="0"/>
        <w:jc w:val="both"/>
      </w:pPr>
      <w:r>
        <w:rPr>
          <w:rFonts w:ascii="Times New Roman"/>
          <w:b w:val="false"/>
          <w:i w:val="false"/>
          <w:color w:val="000000"/>
          <w:sz w:val="28"/>
        </w:rPr>
        <w:t>
      адамның вирустық иммун тапшылығын (АИТВ) жұқтырған және диспансерлік есепте тұрған балалардың немесе АИТВ-мен ауыратын балалардың ата-аналарына немесе заңды өкілдеріне әлеуметтік көмек отбасының жан басына шаққандағы табысы үш еселенген ең төменгі күнкөріс деңгейінен аспайтын жағдайда ай сайын отыз айлық есептік көрсеткіш мөлшерінде;</w:t>
      </w:r>
    </w:p>
    <w:bookmarkEnd w:id="75"/>
    <w:bookmarkStart w:name="z93" w:id="76"/>
    <w:p>
      <w:pPr>
        <w:spacing w:after="0"/>
        <w:ind w:left="0"/>
        <w:jc w:val="both"/>
      </w:pPr>
      <w:r>
        <w:rPr>
          <w:rFonts w:ascii="Times New Roman"/>
          <w:b w:val="false"/>
          <w:i w:val="false"/>
          <w:color w:val="000000"/>
          <w:sz w:val="28"/>
        </w:rPr>
        <w:t>
      10. Әлеуметтік көмек ұсынуға шығыстарды қаржыландыру Жамбыл облысы, Мойынқұм ауданының бюджетінде көзделген ағымдағы қаржы жылына арналған қаражат шегінде жүзеге асырылады.</w:t>
      </w:r>
    </w:p>
    <w:bookmarkEnd w:id="76"/>
    <w:bookmarkStart w:name="z94" w:id="77"/>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7"/>
    <w:bookmarkStart w:name="z95" w:id="78"/>
    <w:p>
      <w:pPr>
        <w:spacing w:after="0"/>
        <w:ind w:left="0"/>
        <w:jc w:val="left"/>
      </w:pPr>
      <w:r>
        <w:rPr>
          <w:rFonts w:ascii="Times New Roman"/>
          <w:b/>
          <w:i w:val="false"/>
          <w:color w:val="000000"/>
        </w:rPr>
        <w:t xml:space="preserve"> 3-тарау. Әлеуметтік көмек көрсету тәртібі</w:t>
      </w:r>
    </w:p>
    <w:bookmarkEnd w:id="78"/>
    <w:bookmarkStart w:name="z96" w:id="79"/>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ұсынымы бойынша Жамбыл облысы Мойынқұм ауданы әкімдігі бекіткен тізім бойынша көрсетіледі.</w:t>
      </w:r>
    </w:p>
    <w:bookmarkEnd w:id="79"/>
    <w:bookmarkStart w:name="z97" w:id="80"/>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Үлгілік қағидалардың 1-қосымшасына сәйкес нысан бойынша өтініш береді, оған мынадай құжаттарды қоса береді: </w:t>
      </w:r>
    </w:p>
    <w:bookmarkEnd w:id="80"/>
    <w:bookmarkStart w:name="z98" w:id="81"/>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1"/>
    <w:bookmarkStart w:name="z99" w:id="82"/>
    <w:p>
      <w:pPr>
        <w:spacing w:after="0"/>
        <w:ind w:left="0"/>
        <w:jc w:val="both"/>
      </w:pPr>
      <w:r>
        <w:rPr>
          <w:rFonts w:ascii="Times New Roman"/>
          <w:b w:val="false"/>
          <w:i w:val="false"/>
          <w:color w:val="000000"/>
          <w:sz w:val="28"/>
        </w:rPr>
        <w:t xml:space="preserve">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 </w:t>
      </w:r>
    </w:p>
    <w:bookmarkEnd w:id="82"/>
    <w:bookmarkStart w:name="z100" w:id="83"/>
    <w:p>
      <w:pPr>
        <w:spacing w:after="0"/>
        <w:ind w:left="0"/>
        <w:jc w:val="both"/>
      </w:pPr>
      <w:r>
        <w:rPr>
          <w:rFonts w:ascii="Times New Roman"/>
          <w:b w:val="false"/>
          <w:i w:val="false"/>
          <w:color w:val="000000"/>
          <w:sz w:val="28"/>
        </w:rPr>
        <w:t xml:space="preserve">
       3) мұқтаждар санатына жатқызу негіздерінің болу фактісін растайтын төменде көрсетілген құжаттардың бірі: </w:t>
      </w:r>
    </w:p>
    <w:bookmarkEnd w:id="83"/>
    <w:bookmarkStart w:name="z101" w:id="84"/>
    <w:p>
      <w:pPr>
        <w:spacing w:after="0"/>
        <w:ind w:left="0"/>
        <w:jc w:val="both"/>
      </w:pPr>
      <w:r>
        <w:rPr>
          <w:rFonts w:ascii="Times New Roman"/>
          <w:b w:val="false"/>
          <w:i w:val="false"/>
          <w:color w:val="000000"/>
          <w:sz w:val="28"/>
        </w:rPr>
        <w:t xml:space="preserve">
      дүлей апаттың немесе өрттің салдарынан азаматқа (отбасына) не оның мүлкіне зиян келу фактісін растайтын құжат; </w:t>
      </w:r>
    </w:p>
    <w:bookmarkEnd w:id="84"/>
    <w:bookmarkStart w:name="z102" w:id="85"/>
    <w:p>
      <w:pPr>
        <w:spacing w:after="0"/>
        <w:ind w:left="0"/>
        <w:jc w:val="both"/>
      </w:pPr>
      <w:r>
        <w:rPr>
          <w:rFonts w:ascii="Times New Roman"/>
          <w:b w:val="false"/>
          <w:i w:val="false"/>
          <w:color w:val="000000"/>
          <w:sz w:val="28"/>
        </w:rPr>
        <w:t xml:space="preserve">
      әлеуметтік маңызы бар аурудың болу фактісін растайтын құжат; </w:t>
      </w:r>
    </w:p>
    <w:bookmarkEnd w:id="85"/>
    <w:bookmarkStart w:name="z103" w:id="86"/>
    <w:p>
      <w:pPr>
        <w:spacing w:after="0"/>
        <w:ind w:left="0"/>
        <w:jc w:val="both"/>
      </w:pPr>
      <w:r>
        <w:rPr>
          <w:rFonts w:ascii="Times New Roman"/>
          <w:b w:val="false"/>
          <w:i w:val="false"/>
          <w:color w:val="000000"/>
          <w:sz w:val="28"/>
        </w:rPr>
        <w:t xml:space="preserve">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 </w:t>
      </w:r>
    </w:p>
    <w:bookmarkEnd w:id="86"/>
    <w:bookmarkStart w:name="z104" w:id="87"/>
    <w:p>
      <w:pPr>
        <w:spacing w:after="0"/>
        <w:ind w:left="0"/>
        <w:jc w:val="both"/>
      </w:pPr>
      <w:r>
        <w:rPr>
          <w:rFonts w:ascii="Times New Roman"/>
          <w:b w:val="false"/>
          <w:i w:val="false"/>
          <w:color w:val="000000"/>
          <w:sz w:val="28"/>
        </w:rPr>
        <w:t xml:space="preserve">
      жетімдік, ата-ана қамқорлығының болмау фактісін растайтын құжат; </w:t>
      </w:r>
    </w:p>
    <w:bookmarkEnd w:id="87"/>
    <w:bookmarkStart w:name="z105" w:id="88"/>
    <w:p>
      <w:pPr>
        <w:spacing w:after="0"/>
        <w:ind w:left="0"/>
        <w:jc w:val="both"/>
      </w:pPr>
      <w:r>
        <w:rPr>
          <w:rFonts w:ascii="Times New Roman"/>
          <w:b w:val="false"/>
          <w:i w:val="false"/>
          <w:color w:val="000000"/>
          <w:sz w:val="28"/>
        </w:rPr>
        <w:t xml:space="preserve">
      жасының егде тартуына байланысты өзіне-өзі күтім жасай алмау фактісін растайтын құжат; </w:t>
      </w:r>
    </w:p>
    <w:bookmarkEnd w:id="88"/>
    <w:bookmarkStart w:name="z106" w:id="89"/>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9"/>
    <w:bookmarkStart w:name="z107" w:id="90"/>
    <w:p>
      <w:pPr>
        <w:spacing w:after="0"/>
        <w:ind w:left="0"/>
        <w:jc w:val="both"/>
      </w:pPr>
      <w:r>
        <w:rPr>
          <w:rFonts w:ascii="Times New Roman"/>
          <w:b w:val="false"/>
          <w:i w:val="false"/>
          <w:color w:val="000000"/>
          <w:sz w:val="28"/>
        </w:rPr>
        <w:t xml:space="preserve">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 </w:t>
      </w:r>
    </w:p>
    <w:bookmarkEnd w:id="90"/>
    <w:bookmarkStart w:name="z108" w:id="91"/>
    <w:p>
      <w:pPr>
        <w:spacing w:after="0"/>
        <w:ind w:left="0"/>
        <w:jc w:val="both"/>
      </w:pPr>
      <w:r>
        <w:rPr>
          <w:rFonts w:ascii="Times New Roman"/>
          <w:b w:val="false"/>
          <w:i w:val="false"/>
          <w:color w:val="000000"/>
          <w:sz w:val="28"/>
        </w:rPr>
        <w:t xml:space="preserve">
      14. Үлгілік қағидалардың 8-тармағының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 </w:t>
      </w:r>
    </w:p>
    <w:bookmarkEnd w:id="91"/>
    <w:bookmarkStart w:name="z109" w:id="92"/>
    <w:p>
      <w:pPr>
        <w:spacing w:after="0"/>
        <w:ind w:left="0"/>
        <w:jc w:val="both"/>
      </w:pPr>
      <w:r>
        <w:rPr>
          <w:rFonts w:ascii="Times New Roman"/>
          <w:b w:val="false"/>
          <w:i w:val="false"/>
          <w:color w:val="000000"/>
          <w:sz w:val="28"/>
        </w:rPr>
        <w:t xml:space="preserve">
      15. Учаскелік комиссия құжаттарды алған күннен бастап 2 (екі) жұмыс күні ішінде өтініш берушіге тексеру жүргізеді, оның нәтижелері бойынша Үлгілік қағидалардың 2, 3-қосымшаларына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 </w:t>
      </w:r>
    </w:p>
    <w:bookmarkEnd w:id="92"/>
    <w:bookmarkStart w:name="z110" w:id="93"/>
    <w:p>
      <w:pPr>
        <w:spacing w:after="0"/>
        <w:ind w:left="0"/>
        <w:jc w:val="both"/>
      </w:pPr>
      <w:r>
        <w:rPr>
          <w:rFonts w:ascii="Times New Roman"/>
          <w:b w:val="false"/>
          <w:i w:val="false"/>
          <w:color w:val="000000"/>
          <w:sz w:val="28"/>
        </w:rPr>
        <w:t xml:space="preserve">
      16.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 </w:t>
      </w:r>
    </w:p>
    <w:bookmarkEnd w:id="93"/>
    <w:bookmarkStart w:name="z111" w:id="94"/>
    <w:p>
      <w:pPr>
        <w:spacing w:after="0"/>
        <w:ind w:left="0"/>
        <w:jc w:val="both"/>
      </w:pPr>
      <w:r>
        <w:rPr>
          <w:rFonts w:ascii="Times New Roman"/>
          <w:b w:val="false"/>
          <w:i w:val="false"/>
          <w:color w:val="000000"/>
          <w:sz w:val="28"/>
        </w:rPr>
        <w:t xml:space="preserve">
      17.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 </w:t>
      </w:r>
    </w:p>
    <w:bookmarkEnd w:id="94"/>
    <w:bookmarkStart w:name="z112" w:id="95"/>
    <w:p>
      <w:pPr>
        <w:spacing w:after="0"/>
        <w:ind w:left="0"/>
        <w:jc w:val="both"/>
      </w:pPr>
      <w:r>
        <w:rPr>
          <w:rFonts w:ascii="Times New Roman"/>
          <w:b w:val="false"/>
          <w:i w:val="false"/>
          <w:color w:val="000000"/>
          <w:sz w:val="28"/>
        </w:rPr>
        <w:t>
       18.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5"/>
    <w:bookmarkStart w:name="z113" w:id="96"/>
    <w:p>
      <w:pPr>
        <w:spacing w:after="0"/>
        <w:ind w:left="0"/>
        <w:jc w:val="both"/>
      </w:pPr>
      <w:r>
        <w:rPr>
          <w:rFonts w:ascii="Times New Roman"/>
          <w:b w:val="false"/>
          <w:i w:val="false"/>
          <w:color w:val="000000"/>
          <w:sz w:val="28"/>
        </w:rPr>
        <w:t>
      19.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6"/>
    <w:bookmarkStart w:name="z114" w:id="97"/>
    <w:p>
      <w:pPr>
        <w:spacing w:after="0"/>
        <w:ind w:left="0"/>
        <w:jc w:val="both"/>
      </w:pPr>
      <w:r>
        <w:rPr>
          <w:rFonts w:ascii="Times New Roman"/>
          <w:b w:val="false"/>
          <w:i w:val="false"/>
          <w:color w:val="000000"/>
          <w:sz w:val="28"/>
        </w:rPr>
        <w:t xml:space="preserve">
       20.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 Үлгілік қағидалардың 15 және 16-тармақтарында көрсетілген жағдайларда әлеуметтік көмек көрсету жөніндегі уәкілетті орган өтініш берушіден немесе кент, ауыл, ауылдық округ әкімінен құжаттарды қабылдаған күннен бастап 20 (жиырма) жұмыс күні ішінде әлеуметтік көмек көрсету не көрсетуден бас тарту туралы шешім қабылдайды. </w:t>
      </w:r>
    </w:p>
    <w:bookmarkEnd w:id="97"/>
    <w:bookmarkStart w:name="z115" w:id="98"/>
    <w:p>
      <w:pPr>
        <w:spacing w:after="0"/>
        <w:ind w:left="0"/>
        <w:jc w:val="both"/>
      </w:pPr>
      <w:r>
        <w:rPr>
          <w:rFonts w:ascii="Times New Roman"/>
          <w:b w:val="false"/>
          <w:i w:val="false"/>
          <w:color w:val="000000"/>
          <w:sz w:val="28"/>
        </w:rPr>
        <w:t xml:space="preserve">
      21.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 </w:t>
      </w:r>
    </w:p>
    <w:bookmarkEnd w:id="98"/>
    <w:bookmarkStart w:name="z116" w:id="99"/>
    <w:p>
      <w:pPr>
        <w:spacing w:after="0"/>
        <w:ind w:left="0"/>
        <w:jc w:val="both"/>
      </w:pPr>
      <w:r>
        <w:rPr>
          <w:rFonts w:ascii="Times New Roman"/>
          <w:b w:val="false"/>
          <w:i w:val="false"/>
          <w:color w:val="000000"/>
          <w:sz w:val="28"/>
        </w:rPr>
        <w:t xml:space="preserve">
      22. Әлеуметтік көмек көрсетуден бас тарту: </w:t>
      </w:r>
    </w:p>
    <w:bookmarkEnd w:id="99"/>
    <w:bookmarkStart w:name="z117" w:id="100"/>
    <w:p>
      <w:pPr>
        <w:spacing w:after="0"/>
        <w:ind w:left="0"/>
        <w:jc w:val="both"/>
      </w:pPr>
      <w:r>
        <w:rPr>
          <w:rFonts w:ascii="Times New Roman"/>
          <w:b w:val="false"/>
          <w:i w:val="false"/>
          <w:color w:val="000000"/>
          <w:sz w:val="28"/>
        </w:rPr>
        <w:t xml:space="preserve">
      1) өтініш беруші ұсынған мәліметтердің дәйексіздігі анықталған; </w:t>
      </w:r>
    </w:p>
    <w:bookmarkEnd w:id="100"/>
    <w:bookmarkStart w:name="z118" w:id="101"/>
    <w:p>
      <w:pPr>
        <w:spacing w:after="0"/>
        <w:ind w:left="0"/>
        <w:jc w:val="both"/>
      </w:pPr>
      <w:r>
        <w:rPr>
          <w:rFonts w:ascii="Times New Roman"/>
          <w:b w:val="false"/>
          <w:i w:val="false"/>
          <w:color w:val="000000"/>
          <w:sz w:val="28"/>
        </w:rPr>
        <w:t xml:space="preserve">
      2)тұлғаның (отбасының) материалдық жағдайына тексеру жүргізуден өтініш беруші бас тартқан, жалтарған; </w:t>
      </w:r>
    </w:p>
    <w:bookmarkEnd w:id="101"/>
    <w:bookmarkStart w:name="z119" w:id="102"/>
    <w:p>
      <w:pPr>
        <w:spacing w:after="0"/>
        <w:ind w:left="0"/>
        <w:jc w:val="both"/>
      </w:pPr>
      <w:r>
        <w:rPr>
          <w:rFonts w:ascii="Times New Roman"/>
          <w:b w:val="false"/>
          <w:i w:val="false"/>
          <w:color w:val="000000"/>
          <w:sz w:val="28"/>
        </w:rPr>
        <w:t xml:space="preserve">
      3) тұлғаның (отбасының) жанбасына шаққандағы орташа табысы әлеуметтік көмек көрсету үшін жергілікті өкілді органдар белгілеген шектен артық болған жағдайларда жүзеге асырылады. </w:t>
      </w:r>
    </w:p>
    <w:bookmarkEnd w:id="102"/>
    <w:bookmarkStart w:name="z120" w:id="103"/>
    <w:p>
      <w:pPr>
        <w:spacing w:after="0"/>
        <w:ind w:left="0"/>
        <w:jc w:val="both"/>
      </w:pPr>
      <w:r>
        <w:rPr>
          <w:rFonts w:ascii="Times New Roman"/>
          <w:b w:val="false"/>
          <w:i w:val="false"/>
          <w:color w:val="000000"/>
          <w:sz w:val="28"/>
        </w:rPr>
        <w:t xml:space="preserve">
      23.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 </w:t>
      </w:r>
    </w:p>
    <w:bookmarkEnd w:id="103"/>
    <w:bookmarkStart w:name="z121" w:id="104"/>
    <w:p>
      <w:pPr>
        <w:spacing w:after="0"/>
        <w:ind w:left="0"/>
        <w:jc w:val="both"/>
      </w:pPr>
      <w:r>
        <w:rPr>
          <w:rFonts w:ascii="Times New Roman"/>
          <w:b w:val="false"/>
          <w:i w:val="false"/>
          <w:color w:val="000000"/>
          <w:sz w:val="28"/>
        </w:rPr>
        <w:t xml:space="preserve">
      24. Әлеуметтік көмек: </w:t>
      </w:r>
    </w:p>
    <w:bookmarkEnd w:id="104"/>
    <w:bookmarkStart w:name="z122" w:id="105"/>
    <w:p>
      <w:pPr>
        <w:spacing w:after="0"/>
        <w:ind w:left="0"/>
        <w:jc w:val="both"/>
      </w:pPr>
      <w:r>
        <w:rPr>
          <w:rFonts w:ascii="Times New Roman"/>
          <w:b w:val="false"/>
          <w:i w:val="false"/>
          <w:color w:val="000000"/>
          <w:sz w:val="28"/>
        </w:rPr>
        <w:t xml:space="preserve">
      1) алушы қайтыс болған; </w:t>
      </w:r>
    </w:p>
    <w:bookmarkEnd w:id="105"/>
    <w:bookmarkStart w:name="z123" w:id="106"/>
    <w:p>
      <w:pPr>
        <w:spacing w:after="0"/>
        <w:ind w:left="0"/>
        <w:jc w:val="both"/>
      </w:pPr>
      <w:r>
        <w:rPr>
          <w:rFonts w:ascii="Times New Roman"/>
          <w:b w:val="false"/>
          <w:i w:val="false"/>
          <w:color w:val="000000"/>
          <w:sz w:val="28"/>
        </w:rPr>
        <w:t xml:space="preserve">
      2) алушы тиісті әкімшілік-аумақтық бірліктің шегінен тыс жерге тұрақты тұруға кеткен; </w:t>
      </w:r>
    </w:p>
    <w:bookmarkEnd w:id="106"/>
    <w:bookmarkStart w:name="z124" w:id="107"/>
    <w:p>
      <w:pPr>
        <w:spacing w:after="0"/>
        <w:ind w:left="0"/>
        <w:jc w:val="both"/>
      </w:pPr>
      <w:r>
        <w:rPr>
          <w:rFonts w:ascii="Times New Roman"/>
          <w:b w:val="false"/>
          <w:i w:val="false"/>
          <w:color w:val="000000"/>
          <w:sz w:val="28"/>
        </w:rPr>
        <w:t xml:space="preserve">
      3) алушы мемлекеттік медициналық-әлеуметтік мекемелерге тұруға жіберілген; </w:t>
      </w:r>
    </w:p>
    <w:bookmarkEnd w:id="107"/>
    <w:bookmarkStart w:name="z125" w:id="108"/>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 Әлеуметтік көмекті төлеу көрсетілген мән-жайлар туындаған айдан бастап тоқтатылады.</w:t>
      </w:r>
    </w:p>
    <w:bookmarkEnd w:id="108"/>
    <w:bookmarkStart w:name="z126" w:id="109"/>
    <w:p>
      <w:pPr>
        <w:spacing w:after="0"/>
        <w:ind w:left="0"/>
        <w:jc w:val="both"/>
      </w:pPr>
      <w:r>
        <w:rPr>
          <w:rFonts w:ascii="Times New Roman"/>
          <w:b w:val="false"/>
          <w:i w:val="false"/>
          <w:color w:val="000000"/>
          <w:sz w:val="28"/>
        </w:rPr>
        <w:t xml:space="preserve">
       25. Әлеуметтік көмектің артық төленген сомалары ерікті түрде қайтарылады, заңсыз алынған сомалар ерікті түрде немесе сот тәртібімен қайтарылуға тиіс. </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Әлеуметтік көмекті тағайындау немесе одан бас тарту туралы шешімге Қазақстан Республикасы Әкімшілік рәсімдік-процестік кодексінің </w:t>
      </w:r>
      <w:r>
        <w:rPr>
          <w:rFonts w:ascii="Times New Roman"/>
          <w:b w:val="false"/>
          <w:i w:val="false"/>
          <w:color w:val="000000"/>
          <w:sz w:val="28"/>
        </w:rPr>
        <w:t>13-тарауының</w:t>
      </w:r>
      <w:r>
        <w:rPr>
          <w:rFonts w:ascii="Times New Roman"/>
          <w:b w:val="false"/>
          <w:i w:val="false"/>
          <w:color w:val="000000"/>
          <w:sz w:val="28"/>
        </w:rPr>
        <w:t xml:space="preserve"> нормаларына сәйкес шағым жасалуы мүмкін.</w:t>
      </w:r>
    </w:p>
    <w:bookmarkStart w:name="z128" w:id="110"/>
    <w:p>
      <w:pPr>
        <w:spacing w:after="0"/>
        <w:ind w:left="0"/>
        <w:jc w:val="both"/>
      </w:pPr>
      <w:r>
        <w:rPr>
          <w:rFonts w:ascii="Times New Roman"/>
          <w:b w:val="false"/>
          <w:i w:val="false"/>
          <w:color w:val="000000"/>
          <w:sz w:val="28"/>
        </w:rPr>
        <w:t xml:space="preserve">
       27.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 қорын пайдалана отырып жүргізеді. </w:t>
      </w:r>
    </w:p>
    <w:bookmarkEnd w:id="11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rPr>
                <w:rFonts w:ascii="Times New Roman"/>
                <w:b w:val="false"/>
                <w:i w:val="false"/>
                <w:color w:val="000000"/>
                <w:sz w:val="20"/>
              </w:rPr>
              <w:t xml:space="preserve"> 2023 жылғы 7 желтоқсандағы № 12-3</w:t>
            </w:r>
            <w:r>
              <w:rPr>
                <w:rFonts w:ascii="Times New Roman"/>
                <w:b w:val="false"/>
                <w:i w:val="false"/>
                <w:color w:val="000000"/>
                <w:sz w:val="20"/>
              </w:rPr>
              <w:t xml:space="preserve"> шешіміне 2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Мойынқұм ауданыдық мәслихатының күші жойылған кейбір шешімдерінің тізбесі</w:t>
      </w:r>
    </w:p>
    <w:p>
      <w:pPr>
        <w:spacing w:after="0"/>
        <w:ind w:left="0"/>
        <w:jc w:val="left"/>
      </w:pPr>
    </w:p>
    <w:p>
      <w:pPr>
        <w:spacing w:after="0"/>
        <w:ind w:left="0"/>
        <w:jc w:val="both"/>
      </w:pPr>
      <w:r>
        <w:rPr>
          <w:rFonts w:ascii="Times New Roman"/>
          <w:b w:val="false"/>
          <w:i w:val="false"/>
          <w:color w:val="000000"/>
          <w:sz w:val="28"/>
        </w:rPr>
        <w:t xml:space="preserve">
      1. "Мойынқұм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Мойынқұм аудандық мәслихатының 2021 жылғы 20 сәуірдегі №3-16 шешімі (Жамбыл облыстық Әділет департаментінде 2021 жылғы 29 сәуірде </w:t>
      </w:r>
      <w:r>
        <w:rPr>
          <w:rFonts w:ascii="Times New Roman"/>
          <w:b w:val="false"/>
          <w:i w:val="false"/>
          <w:color w:val="000000"/>
          <w:sz w:val="28"/>
        </w:rPr>
        <w:t>№4965</w:t>
      </w:r>
      <w:r>
        <w:rPr>
          <w:rFonts w:ascii="Times New Roman"/>
          <w:b w:val="false"/>
          <w:i w:val="false"/>
          <w:color w:val="000000"/>
          <w:sz w:val="28"/>
        </w:rPr>
        <w:t xml:space="preserve"> болып тіркелді).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"Мойынқұм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Жамбыл облысы Мойынқұм аудандық мәслихатының 2022 жылғы 22 желтоқсандағы №24-6 шешімі (Қазақстан Республикасының Әділет министірлігінде 2022 жылғы 29 желтоқсанда </w:t>
      </w:r>
      <w:r>
        <w:rPr>
          <w:rFonts w:ascii="Times New Roman"/>
          <w:b w:val="false"/>
          <w:i w:val="false"/>
          <w:color w:val="000000"/>
          <w:sz w:val="28"/>
        </w:rPr>
        <w:t>№31404</w:t>
      </w:r>
      <w:r>
        <w:rPr>
          <w:rFonts w:ascii="Times New Roman"/>
          <w:b w:val="false"/>
          <w:i w:val="false"/>
          <w:color w:val="000000"/>
          <w:sz w:val="28"/>
        </w:rPr>
        <w:t xml:space="preserve"> болып тіркелді).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