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33ed" w14:textId="f193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2020 жылғы 28 сәуірдегі №73-3 "Сарысу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шешімінің күші жойылды деп тану туралы</w:t>
      </w:r>
    </w:p>
    <w:p>
      <w:pPr>
        <w:spacing w:after="0"/>
        <w:ind w:left="0"/>
        <w:jc w:val="both"/>
      </w:pPr>
      <w:r>
        <w:rPr>
          <w:rFonts w:ascii="Times New Roman"/>
          <w:b w:val="false"/>
          <w:i w:val="false"/>
          <w:color w:val="000000"/>
          <w:sz w:val="28"/>
        </w:rPr>
        <w:t>Жамбыл облысы Сарысу аудандық мәслихатының 2023 жылғы 24 мамырдағы № 3-3 шешімі. Жамбыл облысы Әділет департаментінде 2023 жылғы 25 мамырда № 5029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Сарысу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2020 жылғы 28 сәуірдегі №73-3 "Сарысу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шешімі (нормативтік құқықтық актілерді мемлекеттік тіркеу тізілімінде </w:t>
      </w:r>
      <w:r>
        <w:rPr>
          <w:rFonts w:ascii="Times New Roman"/>
          <w:b w:val="false"/>
          <w:i w:val="false"/>
          <w:color w:val="000000"/>
          <w:sz w:val="28"/>
        </w:rPr>
        <w:t>№4599</w:t>
      </w:r>
      <w:r>
        <w:rPr>
          <w:rFonts w:ascii="Times New Roman"/>
          <w:b w:val="false"/>
          <w:i w:val="false"/>
          <w:color w:val="000000"/>
          <w:sz w:val="28"/>
        </w:rPr>
        <w:t xml:space="preserve"> болып тіркелген) күші жойылды деп танылсын.</w:t>
      </w:r>
    </w:p>
    <w:bookmarkStart w:name="z9"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