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8dbf" w14:textId="e148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аудандық мәслихатының 2018 жылғы 13 наурыздағы "Шу аудандық мәслихаты аппаратының "Б" корпусы мемлекеттік әкімшілік қызметшілерінің қызметін бағалаудың әдістемесін бекіту туралы" №24-5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2023 жылғы 5 мамырдағы № 2-3 шешімі. Жамбыл облысы Әділет департаментінде 2023 жылғы 17 мамырда № 5024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Шу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"Шу аудандық мәслихаты аппаратының "Б" корпусы мемлекеттік әкімшілік қызметшілерінің қызметін бағалаудың әдістемесін бекіту туралы" Шу аудандық мәслихатының 2018 жылғы 13 наурыздағы №24-5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№3749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еңгізіледі.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Шу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