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c004" w14:textId="38fc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Шу ауданы әкімдігінің 2018 жылғы 27 сәуірдегі "Аудан, аудандық маңызы бар қала,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 №120 қаулысының күші жойылды деп тану туралы</w:t>
      </w:r>
    </w:p>
    <w:p>
      <w:pPr>
        <w:spacing w:after="0"/>
        <w:ind w:left="0"/>
        <w:jc w:val="both"/>
      </w:pPr>
      <w:r>
        <w:rPr>
          <w:rFonts w:ascii="Times New Roman"/>
          <w:b w:val="false"/>
          <w:i w:val="false"/>
          <w:color w:val="000000"/>
          <w:sz w:val="28"/>
        </w:rPr>
        <w:t>Жамбыл облысы Шу ауданы әкімдігінің 2023 жылғы 8 қарашадағы № 495 қаулысы. Жамбыл облысы Әділет департаментінде 2023 жылғы 9 қарашада № 5114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Шу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"Аудан, аудандық маңызы бар қала,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 Жамбыл облысы Шу ауданы әкімдігінің 2018 жылғы 27 сәуірдегі №120 қаулысының (Нормативтік құқықтық актілерді мемлекеттік тіркеу тізілімінде </w:t>
      </w:r>
      <w:r>
        <w:rPr>
          <w:rFonts w:ascii="Times New Roman"/>
          <w:b w:val="false"/>
          <w:i w:val="false"/>
          <w:color w:val="000000"/>
          <w:sz w:val="28"/>
        </w:rPr>
        <w:t>№3815</w:t>
      </w:r>
      <w:r>
        <w:rPr>
          <w:rFonts w:ascii="Times New Roman"/>
          <w:b w:val="false"/>
          <w:i w:val="false"/>
          <w:color w:val="000000"/>
          <w:sz w:val="28"/>
        </w:rPr>
        <w:t xml:space="preserve"> болып тіркелген) күші жойылды деп танылсын.</w:t>
      </w:r>
    </w:p>
    <w:bookmarkEnd w:id="1"/>
    <w:bookmarkStart w:name="z9" w:id="2"/>
    <w:p>
      <w:pPr>
        <w:spacing w:after="0"/>
        <w:ind w:left="0"/>
        <w:jc w:val="both"/>
      </w:pPr>
      <w:r>
        <w:rPr>
          <w:rFonts w:ascii="Times New Roman"/>
          <w:b w:val="false"/>
          <w:i w:val="false"/>
          <w:color w:val="000000"/>
          <w:sz w:val="28"/>
        </w:rPr>
        <w:t>
      2. "Шу ауданы әкімінің аппараты" коммуналдық мемлекеттік мекемесі Қазақстан Республикасының заңнамасында белгіленген тәртіпте:</w:t>
      </w:r>
    </w:p>
    <w:bookmarkEnd w:id="2"/>
    <w:bookmarkStart w:name="z10"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Шу ауданы әкімдігінің интернет – 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Шу ауданы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облысы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Шу ауданының 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Джанибеков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