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41c0" w14:textId="1a14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облыстық мәслихатының 2022 жылғы 10 қазандағы № 8/50 "Ұлытау облысының Құрмет грамотасымен наградтау Ережесін бекіту туралы" шешіміне өзгерістер енгізу туралы</w:t>
      </w:r>
    </w:p>
    <w:p>
      <w:pPr>
        <w:spacing w:after="0"/>
        <w:ind w:left="0"/>
        <w:jc w:val="both"/>
      </w:pPr>
      <w:r>
        <w:rPr>
          <w:rFonts w:ascii="Times New Roman"/>
          <w:b w:val="false"/>
          <w:i w:val="false"/>
          <w:color w:val="000000"/>
          <w:sz w:val="28"/>
        </w:rPr>
        <w:t>Ұлытау облыстық мәслихатының 2023 жылғы 18 мамырдағы № 2/31 шешімі. Ұлытау облысының Әділет департаментінде 2023 жылғы 24 мамырда № 22-20 болып тіркелді</w:t>
      </w:r>
    </w:p>
    <w:p>
      <w:pPr>
        <w:spacing w:after="0"/>
        <w:ind w:left="0"/>
        <w:jc w:val="both"/>
      </w:pPr>
      <w:bookmarkStart w:name="z4" w:id="0"/>
      <w:r>
        <w:rPr>
          <w:rFonts w:ascii="Times New Roman"/>
          <w:b w:val="false"/>
          <w:i w:val="false"/>
          <w:color w:val="000000"/>
          <w:sz w:val="28"/>
        </w:rPr>
        <w:t>
      Ұлытау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Ұлытау облыстық мәслихатының 2022 жылғы 10 қазандағы № 8/50 "Ұлытау облысының Құрмет грамотасымен наградтау Ережені бекіту туралы" (Нормативтік құқықтық актілерді мемлекеттік тіркеу тізілімінде №30104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бектілген Ұлытау облысының Құрмет грамотасымен наградтау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"7. Құрмет грамотасымен наградтауға ұсынысты облыс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3"/>
    <w:bookmarkStart w:name="z9" w:id="4"/>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облыстың дамуына қосқан үлесі баяндалған сипаттама беріледі. Ұсынысқа басшы қол қояды және болған жағдайда мөрмен бекітіледі.".</w:t>
      </w:r>
    </w:p>
    <w:bookmarkEnd w:id="4"/>
    <w:bookmarkStart w:name="z10" w:id="5"/>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"10. "Құрмет грамотасымен наградтау туралы шешімді облыс әкімі мен облыстық мәслихат төрағасы (немесе олардың міндетін атқарушы тұлғалар) Комиссияның оң қорытындысына сәйкес, бірлескен өкім шығару жолымен қабылдайды.".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облыс әкімі және (немесе) облыстық мәслихат төрағасы, немесе олардың тапсырмасы бойынша өзге тұлғалар тапсырады.".</w:t>
      </w:r>
    </w:p>
    <w:bookmarkEnd w:id="7"/>
    <w:bookmarkStart w:name="z15"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