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19a" w14:textId="8d43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әлеуметтік маңызы бар ауданаралық (облысішілік қалааралық)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20 қазандағы № 7/78 шешімі. Ұлытау облысының Әділет департаментінде 2023 жылғы 30 қазанда № 63-20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Ұлытау облыстық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облысының әлеуметтік маңызы бар ауданаралық (облысішілік қалааралық)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әлеуметтік маңызы бар ауданаралық (облысішілік қалааралық)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Тізбесіне өзгеріс енгізілді - Ұлытау облыстық мәслихатының 10.05.2024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"Жезқазған-Ұлытау"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"Жезқазған-Қарсақпай"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"Жезқазған-Сәтбаев"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"Сәтбаев-Жезді"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"Жезқазған-Сарысу"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"Жезқазған-Қаражал"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Жезқазған-Жәйрем-Жаңаарқа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