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5380" w14:textId="938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7 маусымдағы № 30 шешімі. Ұлытау облысының Әділет департаментінде 2023 жылғы 9 маусымда № 28-20 болып тіркелді. Күші жойылды - Ұлытау облысы Сәтбаев қалалық мәслихатының 2023 жылғы 5 желтоқсандағы № 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Сәтбаев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Сәтбаев қаласы бойынша шетелдіктер үшін туристерді ораналастыру орындарындағы туристік жарна мөлшерлемелері –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