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0582" w14:textId="3be0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2020 жылғы 29 шілдедегі № 421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Қаражал қалалық мәслихатының 2023 жылғы 24 сәуірдегі № 17 шешімі. Ұлытау облысының Әділет департаментінде 2023 жылғы 27 сәуірде № 13-20 болып тіркелді. Күші жойылды - Ұлытау облысы Қаражал қалалық мәслихатының 2024 жылғы 9 ақпандағы № 133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09.02.2024 </w:t>
      </w:r>
      <w:r>
        <w:rPr>
          <w:rFonts w:ascii="Times New Roman"/>
          <w:b w:val="false"/>
          <w:i w:val="false"/>
          <w:color w:val="ff0000"/>
          <w:sz w:val="28"/>
        </w:rPr>
        <w:t>№ 133</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2020 жылғы 29 шілдедегі №421 (нормативтік құқықтық актілерді мемлекеттік тіркеу Тізілімінде №5999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Қаражал қаласының мұқтаж азаматтарының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жаңа редакцияда мазмұндалсын:</w:t>
      </w:r>
    </w:p>
    <w:bookmarkStart w:name="z8" w:id="3"/>
    <w:p>
      <w:pPr>
        <w:spacing w:after="0"/>
        <w:ind w:left="0"/>
        <w:jc w:val="both"/>
      </w:pPr>
      <w:r>
        <w:rPr>
          <w:rFonts w:ascii="Times New Roman"/>
          <w:b w:val="false"/>
          <w:i w:val="false"/>
          <w:color w:val="000000"/>
          <w:sz w:val="28"/>
        </w:rPr>
        <w:t>
      "4) ең төмен күнкөріс деңгейі – мөлшері бойынша Қазақстан Республикасының Стратегиялық жоспарлау және реформалар агенттігі Ұлттық статистика бюросының Ұлытау облысы бойынша департаменті есептейтін мөлшері бойынша ең төмен тұтыну себетінің құнына тең, бір адамға қажетті ең төмен ақшалай кіріс;";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4"/>
    <w:bookmarkStart w:name="z11" w:id="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жаңа редакцияда мазмұндалсын:</w:t>
      </w:r>
    </w:p>
    <w:bookmarkEnd w:id="5"/>
    <w:bookmarkStart w:name="z12" w:id="6"/>
    <w:p>
      <w:pPr>
        <w:spacing w:after="0"/>
        <w:ind w:left="0"/>
        <w:jc w:val="both"/>
      </w:pPr>
      <w:r>
        <w:rPr>
          <w:rFonts w:ascii="Times New Roman"/>
          <w:b w:val="false"/>
          <w:i w:val="false"/>
          <w:color w:val="000000"/>
          <w:sz w:val="28"/>
        </w:rPr>
        <w:t>
      "6) 30 тамыз – Қазақстан Республикасының Конституциясы күні – 1, 2, 3 топтағы мүгедектігі бар адамдарға;</w:t>
      </w:r>
    </w:p>
    <w:bookmarkEnd w:id="6"/>
    <w:bookmarkStart w:name="z13" w:id="7"/>
    <w:p>
      <w:pPr>
        <w:spacing w:after="0"/>
        <w:ind w:left="0"/>
        <w:jc w:val="both"/>
      </w:pPr>
      <w:r>
        <w:rPr>
          <w:rFonts w:ascii="Times New Roman"/>
          <w:b w:val="false"/>
          <w:i w:val="false"/>
          <w:color w:val="000000"/>
          <w:sz w:val="28"/>
        </w:rPr>
        <w:t>
      әлеуметтік маңызы бар аурулары бар азаматтарға (онкологиялық аурулармен ауыратындар және туберкулездің әртүрлі нысандарымен ауыратындар);"</w:t>
      </w:r>
    </w:p>
    <w:bookmarkEnd w:id="7"/>
    <w:bookmarkStart w:name="z14" w:id="8"/>
    <w:p>
      <w:pPr>
        <w:spacing w:after="0"/>
        <w:ind w:left="0"/>
        <w:jc w:val="both"/>
      </w:pPr>
      <w:r>
        <w:rPr>
          <w:rFonts w:ascii="Times New Roman"/>
          <w:b w:val="false"/>
          <w:i w:val="false"/>
          <w:color w:val="000000"/>
          <w:sz w:val="28"/>
        </w:rPr>
        <w:t>
      "8) 25 қазан - Республика күні - бірінші, екінші, үшінші топтағы мүгедектігі бар адамдаға және жеті жасқа дейінгі, жетіден он сегіз жасқа дейінгі бірінші, екінші, үшінші топтағы мүгедектігі бар балаларға;";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5) тармақшалары жаңа редакцияда мазмұндалсын:</w:t>
      </w:r>
    </w:p>
    <w:bookmarkStart w:name="z16" w:id="9"/>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аурулардың салдарынан тыныс-тіршілігінің шектелуі;</w:t>
      </w:r>
    </w:p>
    <w:bookmarkEnd w:id="9"/>
    <w:bookmarkStart w:name="z17" w:id="10"/>
    <w:p>
      <w:pPr>
        <w:spacing w:after="0"/>
        <w:ind w:left="0"/>
        <w:jc w:val="both"/>
      </w:pPr>
      <w:r>
        <w:rPr>
          <w:rFonts w:ascii="Times New Roman"/>
          <w:b w:val="false"/>
          <w:i w:val="false"/>
          <w:color w:val="000000"/>
          <w:sz w:val="28"/>
        </w:rPr>
        <w:t>
      Туберкулез ауруымен және қатерлі ісікпен ауыратын адамдарға стационарлық емдеуден кейін әлеуметтік көмек жан басына шаққандағы орташа табысы есепке алынбай 30 (отыз) айлық есептік көрсеткіш мөлшерінде төленеді;";</w:t>
      </w:r>
    </w:p>
    <w:bookmarkEnd w:id="10"/>
    <w:bookmarkStart w:name="z18" w:id="11"/>
    <w:p>
      <w:pPr>
        <w:spacing w:after="0"/>
        <w:ind w:left="0"/>
        <w:jc w:val="both"/>
      </w:pPr>
      <w:r>
        <w:rPr>
          <w:rFonts w:ascii="Times New Roman"/>
          <w:b w:val="false"/>
          <w:i w:val="false"/>
          <w:color w:val="000000"/>
          <w:sz w:val="28"/>
        </w:rPr>
        <w:t>
      "5) табиғи зілзаланың немесе өрттің салдарынан азаматқа (отбасына) не оның мүлкіне зиян келуі.</w:t>
      </w:r>
    </w:p>
    <w:bookmarkEnd w:id="11"/>
    <w:bookmarkStart w:name="z19" w:id="12"/>
    <w:p>
      <w:pPr>
        <w:spacing w:after="0"/>
        <w:ind w:left="0"/>
        <w:jc w:val="both"/>
      </w:pPr>
      <w:r>
        <w:rPr>
          <w:rFonts w:ascii="Times New Roman"/>
          <w:b w:val="false"/>
          <w:i w:val="false"/>
          <w:color w:val="000000"/>
          <w:sz w:val="28"/>
        </w:rPr>
        <w:t>
      Әлеуметтік көмек азаматқа (отбасына) өмірлік қиын жағдай туындаған сәттен бастап алты ай ішінде табиғи зілзаланың немесе өрттің салдарынан оларға не олардың мүлкіне зиян келтірген жағдайда - тұрғын үй (тұрғын үй құрылысы) меншік иелерінің біріне табыстарды қоспағанда 100 (жүз) айлық есептік көрсеткіш мөлшерінде көрсетіледі.</w:t>
      </w:r>
    </w:p>
    <w:bookmarkEnd w:id="12"/>
    <w:bookmarkStart w:name="z20" w:id="13"/>
    <w:p>
      <w:pPr>
        <w:spacing w:after="0"/>
        <w:ind w:left="0"/>
        <w:jc w:val="both"/>
      </w:pPr>
      <w:r>
        <w:rPr>
          <w:rFonts w:ascii="Times New Roman"/>
          <w:b w:val="false"/>
          <w:i w:val="false"/>
          <w:color w:val="000000"/>
          <w:sz w:val="28"/>
        </w:rPr>
        <w:t>
      Бұл ретте азаматтарды өмірлік қиын жағдайға тап болған жағдайда мұқтаждар қатарына жатқызу үшін мыналар негіз болып табылады:</w:t>
      </w:r>
    </w:p>
    <w:bookmarkEnd w:id="13"/>
    <w:bookmarkStart w:name="z21" w:id="14"/>
    <w:p>
      <w:pPr>
        <w:spacing w:after="0"/>
        <w:ind w:left="0"/>
        <w:jc w:val="both"/>
      </w:pPr>
      <w:r>
        <w:rPr>
          <w:rFonts w:ascii="Times New Roman"/>
          <w:b w:val="false"/>
          <w:i w:val="false"/>
          <w:color w:val="000000"/>
          <w:sz w:val="28"/>
        </w:rPr>
        <w:t>
      1) табиғи зілзаланың немесе өрттің салдарынан азаматқа (отбасына) немесе оның мүлкіне зиян келтіру не әлеуметтік маңызы бар аурудың болуы;</w:t>
      </w:r>
    </w:p>
    <w:bookmarkEnd w:id="14"/>
    <w:bookmarkStart w:name="z22" w:id="15"/>
    <w:p>
      <w:pPr>
        <w:spacing w:after="0"/>
        <w:ind w:left="0"/>
        <w:jc w:val="both"/>
      </w:pPr>
      <w:r>
        <w:rPr>
          <w:rFonts w:ascii="Times New Roman"/>
          <w:b w:val="false"/>
          <w:i w:val="false"/>
          <w:color w:val="000000"/>
          <w:sz w:val="28"/>
        </w:rPr>
        <w:t>
      2) ең төменгі күнкөріс деңгейінің 0,6 еселенген мөлшерінен аспайтын жан басына шаққандағы орташа табыстың болуы.";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мазмұндалсын:</w:t>
      </w:r>
    </w:p>
    <w:bookmarkStart w:name="z24" w:id="16"/>
    <w:p>
      <w:pPr>
        <w:spacing w:after="0"/>
        <w:ind w:left="0"/>
        <w:jc w:val="both"/>
      </w:pPr>
      <w:r>
        <w:rPr>
          <w:rFonts w:ascii="Times New Roman"/>
          <w:b w:val="false"/>
          <w:i w:val="false"/>
          <w:color w:val="000000"/>
          <w:sz w:val="28"/>
        </w:rPr>
        <w:t>
      "10. Әлеуметтік көмектің шекті мөлшері кірісті ескере отырып 20 (жиырма) айлық есептік көрсеткіш мөлшерін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мазмұндалсын:</w:t>
      </w:r>
    </w:p>
    <w:bookmarkStart w:name="z26" w:id="17"/>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немесе кент әкіміне мынадай құжаттармен қоса өтініш береді:</w:t>
      </w:r>
    </w:p>
    <w:bookmarkEnd w:id="17"/>
    <w:bookmarkStart w:name="z27" w:id="18"/>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8"/>
    <w:bookmarkStart w:name="z28" w:id="19"/>
    <w:p>
      <w:pPr>
        <w:spacing w:after="0"/>
        <w:ind w:left="0"/>
        <w:jc w:val="both"/>
      </w:pPr>
      <w:r>
        <w:rPr>
          <w:rFonts w:ascii="Times New Roman"/>
          <w:b w:val="false"/>
          <w:i w:val="false"/>
          <w:color w:val="000000"/>
          <w:sz w:val="28"/>
        </w:rPr>
        <w:t>
      2) адамның (отбасы мүшелерінің) табысы туралы мәліметтер;</w:t>
      </w:r>
    </w:p>
    <w:bookmarkEnd w:id="19"/>
    <w:bookmarkStart w:name="z29" w:id="20"/>
    <w:p>
      <w:pPr>
        <w:spacing w:after="0"/>
        <w:ind w:left="0"/>
        <w:jc w:val="both"/>
      </w:pPr>
      <w:r>
        <w:rPr>
          <w:rFonts w:ascii="Times New Roman"/>
          <w:b w:val="false"/>
          <w:i w:val="false"/>
          <w:color w:val="000000"/>
          <w:sz w:val="28"/>
        </w:rPr>
        <w:t>
      3) өмірде қиын жағдайдың туындағанын растайтын акт және/немесе құжат.</w:t>
      </w:r>
    </w:p>
    <w:bookmarkEnd w:id="20"/>
    <w:bookmarkStart w:name="z30" w:id="21"/>
    <w:p>
      <w:pPr>
        <w:spacing w:after="0"/>
        <w:ind w:left="0"/>
        <w:jc w:val="both"/>
      </w:pPr>
      <w:r>
        <w:rPr>
          <w:rFonts w:ascii="Times New Roman"/>
          <w:b w:val="false"/>
          <w:i w:val="false"/>
          <w:color w:val="000000"/>
          <w:sz w:val="28"/>
        </w:rPr>
        <w:t>
      Құжаттар салыстырып тексеру үшін төлнұсқамен ұсынылады, содан соң құжаттардың төлнұсқасы көрсетілетін қызметті алушыға қайтарылады.</w:t>
      </w:r>
    </w:p>
    <w:bookmarkEnd w:id="21"/>
    <w:bookmarkStart w:name="z31" w:id="2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мазмұндалсын:</w:t>
      </w:r>
    </w:p>
    <w:bookmarkStart w:name="z34" w:id="23"/>
    <w:p>
      <w:pPr>
        <w:spacing w:after="0"/>
        <w:ind w:left="0"/>
        <w:jc w:val="both"/>
      </w:pPr>
      <w:r>
        <w:rPr>
          <w:rFonts w:ascii="Times New Roman"/>
          <w:b w:val="false"/>
          <w:i w:val="false"/>
          <w:color w:val="000000"/>
          <w:sz w:val="28"/>
        </w:rPr>
        <w:t xml:space="preserve">
      "20. Учаскелiк комиссия құжаттарды алған күннен бастап екi жұмыс күнi iшiнде өтiнiш берушiге тексеру жүргiзедi, оның нәтижелерi бойынша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2, 3 қосымшаларына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әкіміне жiбередi.</w:t>
      </w:r>
    </w:p>
    <w:bookmarkEnd w:id="23"/>
    <w:bookmarkStart w:name="z35" w:id="24"/>
    <w:p>
      <w:pPr>
        <w:spacing w:after="0"/>
        <w:ind w:left="0"/>
        <w:jc w:val="both"/>
      </w:pPr>
      <w:r>
        <w:rPr>
          <w:rFonts w:ascii="Times New Roman"/>
          <w:b w:val="false"/>
          <w:i w:val="false"/>
          <w:color w:val="000000"/>
          <w:sz w:val="28"/>
        </w:rPr>
        <w:t>
      Кент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24"/>
    <w:bookmarkStart w:name="z36" w:id="25"/>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алынып тасталсын.</w:t>
      </w:r>
    </w:p>
    <w:bookmarkEnd w:id="25"/>
    <w:bookmarkStart w:name="z37" w:id="2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