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c2c1" w14:textId="214c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2017 жылғы 28 ақпандағы № 10/83 "Жаңаарқа ауданының Құрмет грамотасымен наградтау туралы ережені бекіту туралы" шешіміне өзгерістер енгізу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22 қыркүйектегі № 7/44 шешімі. Ұлытау облысының Әділет департаментінде 2023 жылғы 29 қыркүйекте № 57-20 болып тіркелді</w:t>
      </w:r>
    </w:p>
    <w:p>
      <w:pPr>
        <w:spacing w:after="0"/>
        <w:ind w:left="0"/>
        <w:jc w:val="both"/>
      </w:pPr>
      <w:bookmarkStart w:name="z4" w:id="0"/>
      <w:r>
        <w:rPr>
          <w:rFonts w:ascii="Times New Roman"/>
          <w:b w:val="false"/>
          <w:i w:val="false"/>
          <w:color w:val="000000"/>
          <w:sz w:val="28"/>
        </w:rPr>
        <w:t>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2017 жылғы 28 ақпандағы № 10/83 "Жаңаарқа ауданының Құрмет грамотасымен наградтау туралы ережені бекіту туралы" (Нормативтік құқықтық атілерді мемлекеттік тіркеу тізілімінде № 4197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Жаңаарқа ауданының Құрмет грамотасымен наградтау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"7. Құрмет грамотасымен наградтауға ұсынысты аудан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өкілі және атқарушы органдар, қоғамдық ұйымдар, шығармашылық бірлестіктер, жергілікті өзін-өзі басқару органдары жолдайды.</w:t>
      </w:r>
    </w:p>
    <w:bookmarkEnd w:id="3"/>
    <w:bookmarkStart w:name="z9" w:id="4"/>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ауданның дамуына қосқан үлесі баяндалған сипаттама беріледі. Ұсынысқа басшы қол қояды және болған жағдайда мөрмен бекітіледі.</w:t>
      </w:r>
    </w:p>
    <w:bookmarkEnd w:id="4"/>
    <w:bookmarkStart w:name="z10" w:id="5"/>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"10. Құрмет грамотасымен наградтау туралы шешімді аудан әкімі мен аудандық мәслихаттың төрағасымен (немесе олардың міндетін атқарушы тұлғалар) Комиссияның оң қорытындысына сәйкес, бірлескен өкім шығару жолымен қабылдайды.";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"11. Құрмет грамотасын тапсыру салтанатты жағдайда наградталушының жеке өзіне тапсырылады. Құрмет грамотасын аудан әкімі және (немесе) аудандық мәслихат төрағасы, немесе олардың тапсырмасы бойынша өзге тұлғалар тапсырады.";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6" w:id="8"/>
    <w:p>
      <w:pPr>
        <w:spacing w:after="0"/>
        <w:ind w:left="0"/>
        <w:jc w:val="both"/>
      </w:pPr>
      <w:r>
        <w:rPr>
          <w:rFonts w:ascii="Times New Roman"/>
          <w:b w:val="false"/>
          <w:i w:val="false"/>
          <w:color w:val="000000"/>
          <w:sz w:val="28"/>
        </w:rPr>
        <w:t>
      "13. Құрмет грамотасы папкадан және ішіне салынатын айқарма беттерден тұрады. Папка көк түстен дайындалады. Папканың бет жағында 7х7 көлемінде Қазақстан Республикасының Мемлекеттік Елтаңбасы бейнеленген және "Құрмет грамотасы" жазуы жазылған.</w:t>
      </w:r>
    </w:p>
    <w:bookmarkEnd w:id="8"/>
    <w:bookmarkStart w:name="z17" w:id="9"/>
    <w:p>
      <w:pPr>
        <w:spacing w:after="0"/>
        <w:ind w:left="0"/>
        <w:jc w:val="both"/>
      </w:pPr>
      <w:r>
        <w:rPr>
          <w:rFonts w:ascii="Times New Roman"/>
          <w:b w:val="false"/>
          <w:i w:val="false"/>
          <w:color w:val="000000"/>
          <w:sz w:val="28"/>
        </w:rPr>
        <w:t>
      Құрмет грамотасы А3 форматында дайындалады, 1 биг, қағазы жылтыр, тегіс 250 грамм, түрлі-түсті басу, мемлекеттік символика – Қазақстан Республикасының Мемлекеттік Елтаңбасын бейнелеумен екі жағынан алтын түстес.</w:t>
      </w:r>
    </w:p>
    <w:bookmarkEnd w:id="9"/>
    <w:bookmarkStart w:name="z18" w:id="10"/>
    <w:p>
      <w:pPr>
        <w:spacing w:after="0"/>
        <w:ind w:left="0"/>
        <w:jc w:val="both"/>
      </w:pPr>
      <w:r>
        <w:rPr>
          <w:rFonts w:ascii="Times New Roman"/>
          <w:b w:val="false"/>
          <w:i w:val="false"/>
          <w:color w:val="000000"/>
          <w:sz w:val="28"/>
        </w:rPr>
        <w:t>
      Айқарма беттің ішкі сол жағында: ортада – желбіреген Қазақстан Республикасының Мемлекеттік Туының түрлі-түсті бейнесі орналасады.</w:t>
      </w:r>
    </w:p>
    <w:bookmarkEnd w:id="10"/>
    <w:bookmarkStart w:name="z19" w:id="11"/>
    <w:p>
      <w:pPr>
        <w:spacing w:after="0"/>
        <w:ind w:left="0"/>
        <w:jc w:val="both"/>
      </w:pPr>
      <w:r>
        <w:rPr>
          <w:rFonts w:ascii="Times New Roman"/>
          <w:b w:val="false"/>
          <w:i w:val="false"/>
          <w:color w:val="000000"/>
          <w:sz w:val="28"/>
        </w:rPr>
        <w:t>
      Айқарма беттің ішкі оң жағында: жоғарғы бөлігінің ортасында – алтынмен басылған, "Құрмет грамотасы" жазуы, жазудың астында, наградталушының тегі, аты, әкесінің аты, наградталушының еңбектерінің қысқаша сипаттамасы, "наградталады" сөзі бар, қазақ және орыс тілдеріндегі мәтін орналасады. Қазақ тіліндегі мәтін орыс тіліндегі мәтіннің үстінде орналасады.</w:t>
      </w:r>
    </w:p>
    <w:bookmarkEnd w:id="11"/>
    <w:bookmarkStart w:name="z20" w:id="12"/>
    <w:p>
      <w:pPr>
        <w:spacing w:after="0"/>
        <w:ind w:left="0"/>
        <w:jc w:val="both"/>
      </w:pPr>
      <w:r>
        <w:rPr>
          <w:rFonts w:ascii="Times New Roman"/>
          <w:b w:val="false"/>
          <w:i w:val="false"/>
          <w:color w:val="000000"/>
          <w:sz w:val="28"/>
        </w:rPr>
        <w:t>
      Төменгі бөлігінде аудан әкімінің және аудандық мәслихат төрағасының қолдары үшін мемлекеттік тілде мәтін орналасады, қол елтаңбалық мөрлермен расталады, қолдан кейін мемлекеттік тілде марапаттау күні көрсетіледі.</w:t>
      </w:r>
    </w:p>
    <w:bookmarkEnd w:id="12"/>
    <w:bookmarkStart w:name="z21" w:id="13"/>
    <w:p>
      <w:pPr>
        <w:spacing w:after="0"/>
        <w:ind w:left="0"/>
        <w:jc w:val="both"/>
      </w:pPr>
      <w:r>
        <w:rPr>
          <w:rFonts w:ascii="Times New Roman"/>
          <w:b w:val="false"/>
          <w:i w:val="false"/>
          <w:color w:val="000000"/>
          <w:sz w:val="28"/>
        </w:rPr>
        <w:t>
      Наградталушының тегі, аты, әкесінің аты жеке басты куәландыратын құжатына сәйкес көрсетіледі.</w:t>
      </w:r>
    </w:p>
    <w:bookmarkEnd w:id="13"/>
    <w:bookmarkStart w:name="z22" w:id="14"/>
    <w:p>
      <w:pPr>
        <w:spacing w:after="0"/>
        <w:ind w:left="0"/>
        <w:jc w:val="both"/>
      </w:pPr>
      <w:r>
        <w:rPr>
          <w:rFonts w:ascii="Times New Roman"/>
          <w:b w:val="false"/>
          <w:i w:val="false"/>
          <w:color w:val="000000"/>
          <w:sz w:val="28"/>
        </w:rPr>
        <w:t>
      Ұйым, мекеме немесе шығармашылық ұжымның атауы құрылтайшылық құжаттарға сәйкес көрсетіледі.</w:t>
      </w:r>
    </w:p>
    <w:bookmarkEnd w:id="14"/>
    <w:bookmarkStart w:name="z23" w:id="15"/>
    <w:p>
      <w:pPr>
        <w:spacing w:after="0"/>
        <w:ind w:left="0"/>
        <w:jc w:val="both"/>
      </w:pPr>
      <w:r>
        <w:rPr>
          <w:rFonts w:ascii="Times New Roman"/>
          <w:b w:val="false"/>
          <w:i w:val="false"/>
          <w:color w:val="000000"/>
          <w:sz w:val="28"/>
        </w:rPr>
        <w:t>
      Айқарма бет компьютермен терілген көлбеусіз қара түсті шрифтермен, принтерді пайдалана отырып толтырылады. Мұндай мүмкіндік болмаған жағдайда, айқарма бет қолмен, анық және түсінікті жазумен, түзетулерсіз қара түсті сиямен толтырылады.".</w:t>
      </w:r>
    </w:p>
    <w:bookmarkEnd w:id="15"/>
    <w:bookmarkStart w:name="z24" w:id="16"/>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