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7552" w14:textId="2437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2017 жылғы 12 шілдедегі № 108 "Ұлытау ауданының Құрмет грамотасымен наградтау туралы ережені бекіту туралы" шешіміне өзгерістер енгізу туралы</w:t>
      </w:r>
    </w:p>
    <w:p>
      <w:pPr>
        <w:spacing w:after="0"/>
        <w:ind w:left="0"/>
        <w:jc w:val="both"/>
      </w:pPr>
      <w:r>
        <w:rPr>
          <w:rFonts w:ascii="Times New Roman"/>
          <w:b w:val="false"/>
          <w:i w:val="false"/>
          <w:color w:val="000000"/>
          <w:sz w:val="28"/>
        </w:rPr>
        <w:t>Ұлытау облысы Ұлытау аудандық мәслихатының 2023 жылғы 13 қарашадағы № 66 шешімі. Ұлытау облысының Әділет департаментінде 2023 жылғы 21 қарашада № 71-20 болып тіркелді</w:t>
      </w:r>
    </w:p>
    <w:p>
      <w:pPr>
        <w:spacing w:after="0"/>
        <w:ind w:left="0"/>
        <w:jc w:val="both"/>
      </w:pPr>
      <w:bookmarkStart w:name="z4" w:id="0"/>
      <w:r>
        <w:rPr>
          <w:rFonts w:ascii="Times New Roman"/>
          <w:b w:val="false"/>
          <w:i w:val="false"/>
          <w:color w:val="000000"/>
          <w:sz w:val="28"/>
        </w:rPr>
        <w:t>
      Ұлытау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Ұлытау аудандық мәслихатының 2017 жылғы 12 шілдедегі № 108 "Ұлытау ауданының Құрмет грамотасымен наградтау туралы ережені бекіту туралы" (Нормативтік құқықтық актілерді мемлекеттік тіркеу тізілімінде № 4337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Ұлытау ауданының Құрмет грамотасымен наградтау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"7. Құрмет грамотасымен наградтауға ұсынысты аудан әкімінің аппаратына шараның өтетін күнінен кемінде жиырма күнтізбелік күн бұрын меншік нысанына қарамастан мекемелер, ұйымдар, кәсіпорындар, жергілікті өкілі және атқарушы органдар, қоғамдық ұйымдар, шығармашылық бірлестіктер, жергілікті өзін-өзі басқару органдары жолдайды.</w:t>
      </w:r>
    </w:p>
    <w:bookmarkEnd w:id="3"/>
    <w:bookmarkStart w:name="z9" w:id="4"/>
    <w:p>
      <w:pPr>
        <w:spacing w:after="0"/>
        <w:ind w:left="0"/>
        <w:jc w:val="both"/>
      </w:pPr>
      <w:r>
        <w:rPr>
          <w:rFonts w:ascii="Times New Roman"/>
          <w:b w:val="false"/>
          <w:i w:val="false"/>
          <w:color w:val="000000"/>
          <w:sz w:val="28"/>
        </w:rPr>
        <w:t>
      Ұсыныста тегі, аты, әкесінің аты, атқаратын лауазымы немесе (ұйымның, ұжымның) ресми атауы көрсетіледі, нақты еңбек және шығармашылық еңбектері, ауданның дамуына қосқан үлесі баяндалған сипаттама беріледі. Ұсынысқа басшы қол қояды және болған жағдайда мөрмен бекітіледі.</w:t>
      </w:r>
    </w:p>
    <w:bookmarkEnd w:id="4"/>
    <w:bookmarkStart w:name="z10" w:id="5"/>
    <w:p>
      <w:pPr>
        <w:spacing w:after="0"/>
        <w:ind w:left="0"/>
        <w:jc w:val="both"/>
      </w:pPr>
      <w:r>
        <w:rPr>
          <w:rFonts w:ascii="Times New Roman"/>
          <w:b w:val="false"/>
          <w:i w:val="false"/>
          <w:color w:val="000000"/>
          <w:sz w:val="28"/>
        </w:rPr>
        <w:t>
      Ұсынысқа кандидаттың жеке куәлігінің көшірмесі не ұйымның, мекеменің немесе шығармашылық ұжымның құрылтайшылық құжаттары қоса тіркеледі.";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12" w:id="6"/>
    <w:p>
      <w:pPr>
        <w:spacing w:after="0"/>
        <w:ind w:left="0"/>
        <w:jc w:val="both"/>
      </w:pPr>
      <w:r>
        <w:rPr>
          <w:rFonts w:ascii="Times New Roman"/>
          <w:b w:val="false"/>
          <w:i w:val="false"/>
          <w:color w:val="000000"/>
          <w:sz w:val="28"/>
        </w:rPr>
        <w:t>
      "10. Құрмет грамотасымен наградтау туралы шешімді аудан әкімі мен аудандық мәслихаттың төрағасымен (немесе олардың міндетін атқарушы тұлғалар) Комиссияның оң қорытындысына сәйкес, бірлескен өкім шығару жолымен қабылдайды.";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4" w:id="7"/>
    <w:p>
      <w:pPr>
        <w:spacing w:after="0"/>
        <w:ind w:left="0"/>
        <w:jc w:val="both"/>
      </w:pPr>
      <w:r>
        <w:rPr>
          <w:rFonts w:ascii="Times New Roman"/>
          <w:b w:val="false"/>
          <w:i w:val="false"/>
          <w:color w:val="000000"/>
          <w:sz w:val="28"/>
        </w:rPr>
        <w:t>
      "11. Құрмет грамотасын тапсыру салтанатты жағдайда наградталушының жеке өзіне тапсырылады. Құрмет грамотасын аудан әкімі және (немесе) аудандық мәслихат төрағасы, немесе олардың тапсырмасы бойынша өзге тұлғалар тапсырады.";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6" w:id="8"/>
    <w:p>
      <w:pPr>
        <w:spacing w:after="0"/>
        <w:ind w:left="0"/>
        <w:jc w:val="both"/>
      </w:pPr>
      <w:r>
        <w:rPr>
          <w:rFonts w:ascii="Times New Roman"/>
          <w:b w:val="false"/>
          <w:i w:val="false"/>
          <w:color w:val="000000"/>
          <w:sz w:val="28"/>
        </w:rPr>
        <w:t>
      "13. Құрмет грамотасы папкадан және ішіне салынатын айқарма беттерден тұрады. Папка көк түстен дайындалады. Папканың бет жағында 7х7 көлемінде Қазақстан Республикасының Мемлекеттік Елтаңбасы бейнеленген және "Құрмет грамотасы" жазуы жазылған.</w:t>
      </w:r>
    </w:p>
    <w:bookmarkEnd w:id="8"/>
    <w:bookmarkStart w:name="z17" w:id="9"/>
    <w:p>
      <w:pPr>
        <w:spacing w:after="0"/>
        <w:ind w:left="0"/>
        <w:jc w:val="both"/>
      </w:pPr>
      <w:r>
        <w:rPr>
          <w:rFonts w:ascii="Times New Roman"/>
          <w:b w:val="false"/>
          <w:i w:val="false"/>
          <w:color w:val="000000"/>
          <w:sz w:val="28"/>
        </w:rPr>
        <w:t>
      Құрмет грамотасы А3 форматында дайындалады, 1 биг, қағазы жылтыр, тегіс 250 грамм, түрлі-түсті басу, мемлекеттік символика – Қазақстан Республикасының Мемлекеттік Елтаңбасын бейнелеумен екі жағынан алтын түстес.</w:t>
      </w:r>
    </w:p>
    <w:bookmarkEnd w:id="9"/>
    <w:bookmarkStart w:name="z18" w:id="10"/>
    <w:p>
      <w:pPr>
        <w:spacing w:after="0"/>
        <w:ind w:left="0"/>
        <w:jc w:val="both"/>
      </w:pPr>
      <w:r>
        <w:rPr>
          <w:rFonts w:ascii="Times New Roman"/>
          <w:b w:val="false"/>
          <w:i w:val="false"/>
          <w:color w:val="000000"/>
          <w:sz w:val="28"/>
        </w:rPr>
        <w:t>
      Айқарма беттің ішкі сол жағында: ортада – желбіреген Қазақстан Республикасының Мемлекеттік Туының түрлі-түсті бейнесі орналасады.</w:t>
      </w:r>
    </w:p>
    <w:bookmarkEnd w:id="10"/>
    <w:bookmarkStart w:name="z19" w:id="11"/>
    <w:p>
      <w:pPr>
        <w:spacing w:after="0"/>
        <w:ind w:left="0"/>
        <w:jc w:val="both"/>
      </w:pPr>
      <w:r>
        <w:rPr>
          <w:rFonts w:ascii="Times New Roman"/>
          <w:b w:val="false"/>
          <w:i w:val="false"/>
          <w:color w:val="000000"/>
          <w:sz w:val="28"/>
        </w:rPr>
        <w:t>
      Айқарма беттің ішкі оң жағында: жоғарғы бөлігінің ортасында – алтынмен басылған "Құрмет грамотасы" жазуы, жазудың астында наградталушының тегі, аты, әкесінің аты, наградталушының еңбектерінің қысқаша сипаттамасы, "наградталады" сөзі бар, қазақ және орыс тілдеріндегі мәтін орналасады. Қазақ тіліндегі мәтін орыс тіліндегі мәтіннің үстінде орналасады.</w:t>
      </w:r>
    </w:p>
    <w:bookmarkEnd w:id="11"/>
    <w:bookmarkStart w:name="z20" w:id="12"/>
    <w:p>
      <w:pPr>
        <w:spacing w:after="0"/>
        <w:ind w:left="0"/>
        <w:jc w:val="both"/>
      </w:pPr>
      <w:r>
        <w:rPr>
          <w:rFonts w:ascii="Times New Roman"/>
          <w:b w:val="false"/>
          <w:i w:val="false"/>
          <w:color w:val="000000"/>
          <w:sz w:val="28"/>
        </w:rPr>
        <w:t>
      Төменгі бөлігінде аудан әкімінің және аудандық мәслихат төрағасының қолдары үшін мемлекеттік тілде мәтін орналасады, қол елтаңбалық мөрлермен расталады, қолдан кейін мемлекеттік тілде марапаттау күні көрсетіледі.</w:t>
      </w:r>
    </w:p>
    <w:bookmarkEnd w:id="12"/>
    <w:bookmarkStart w:name="z21" w:id="13"/>
    <w:p>
      <w:pPr>
        <w:spacing w:after="0"/>
        <w:ind w:left="0"/>
        <w:jc w:val="both"/>
      </w:pPr>
      <w:r>
        <w:rPr>
          <w:rFonts w:ascii="Times New Roman"/>
          <w:b w:val="false"/>
          <w:i w:val="false"/>
          <w:color w:val="000000"/>
          <w:sz w:val="28"/>
        </w:rPr>
        <w:t>
      Наградталушының тегі, аты, әкесінің аты жеке басты куәландыратын құжатына сәйкес көрсетіледі.</w:t>
      </w:r>
    </w:p>
    <w:bookmarkEnd w:id="13"/>
    <w:bookmarkStart w:name="z22" w:id="14"/>
    <w:p>
      <w:pPr>
        <w:spacing w:after="0"/>
        <w:ind w:left="0"/>
        <w:jc w:val="both"/>
      </w:pPr>
      <w:r>
        <w:rPr>
          <w:rFonts w:ascii="Times New Roman"/>
          <w:b w:val="false"/>
          <w:i w:val="false"/>
          <w:color w:val="000000"/>
          <w:sz w:val="28"/>
        </w:rPr>
        <w:t>
      Ұйым, мекеме немесе шығармашылық ұжымның атауы құрылтайшылық құжаттарға сәйкес көрсетіледі.</w:t>
      </w:r>
    </w:p>
    <w:bookmarkEnd w:id="14"/>
    <w:bookmarkStart w:name="z23" w:id="15"/>
    <w:p>
      <w:pPr>
        <w:spacing w:after="0"/>
        <w:ind w:left="0"/>
        <w:jc w:val="both"/>
      </w:pPr>
      <w:r>
        <w:rPr>
          <w:rFonts w:ascii="Times New Roman"/>
          <w:b w:val="false"/>
          <w:i w:val="false"/>
          <w:color w:val="000000"/>
          <w:sz w:val="28"/>
        </w:rPr>
        <w:t>
      Айқарма бет компьютермен терілген көлбеусіз қара түсті шрифтермен, принтерді пайдалана отырып толтырылады. Мұндай мүмкіндік болмаған жағдайда, айқарма бет қолмен, анық және түсінікті жазумен, түзетулерсіз қара түсті сиямен толтырылады.".</w:t>
      </w:r>
    </w:p>
    <w:bookmarkEnd w:id="15"/>
    <w:bookmarkStart w:name="z24" w:id="16"/>
    <w:p>
      <w:pPr>
        <w:spacing w:after="0"/>
        <w:ind w:left="0"/>
        <w:jc w:val="both"/>
      </w:pPr>
      <w:r>
        <w:rPr>
          <w:rFonts w:ascii="Times New Roman"/>
          <w:b w:val="false"/>
          <w:i w:val="false"/>
          <w:color w:val="000000"/>
          <w:sz w:val="28"/>
        </w:rPr>
        <w:t>
      2. Осы шешім оның алғашқы ресми жарияланған күннен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Курмансеитов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