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5d1d" w14:textId="0655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2 ақпандағы № 45 қаулысы. Жетісу облысы Әділет департаментінде 2023 жылы 27 ақпанда № 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касы мен диагностикасы бюджет қаражаты есебінен жүзеге асырылатын жануарлардың энзоотиялық ауруларының төмендегі тізбесі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қының сақау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қының сальмонеллезді іш тастау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ветеринария басқармасы" мемлекеттік мекемесі Қазақстан Республикасының заңнамасында белгіленген тәртіпт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әділет органында мемлекеттік тірке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Жетісу облысы әкімдігінің интернет-ресурсына орналастыр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етісу облысы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