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27e5" w14:textId="9be2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2023 жылғы 27 сәуірдегі № 2-11 шешімі. Жетісу облысы Әділет департаментінде 2023 жылы 2 мамырда № 17-19 болып тіркелді. Күші жойылды - Жетісу облысы Талдықорған қалалық мәслихатының 2023 жылғы 27 желтоқсандағы № 14-84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Талдықорған қалалық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14-84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жарнаны төлеу қағидаларын бекіту туралы" қаулысының 4, 5-тармақтарына сәйкес, Талдықорған қалалық мәслихаты ШЕШТІ: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туристерді орналастыру орындарындағы туристік жарна 2023 жылғы 1 қаңтардан бастап 31 желтоқсанды қоса алғанда – болу құнының 5 (бес) пайызы мөлшерінде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