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9eae" w14:textId="87e9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2014 жылғы 27 маусымдағы "Ескелді,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 38-211 шешімінің күші жойылды деп тану туралы</w:t>
      </w:r>
    </w:p>
    <w:p>
      <w:pPr>
        <w:spacing w:after="0"/>
        <w:ind w:left="0"/>
        <w:jc w:val="both"/>
      </w:pPr>
      <w:r>
        <w:rPr>
          <w:rFonts w:ascii="Times New Roman"/>
          <w:b w:val="false"/>
          <w:i w:val="false"/>
          <w:color w:val="000000"/>
          <w:sz w:val="28"/>
        </w:rPr>
        <w:t>Жетісу облысы Ескелді аудандық мәслихатының 2023 жылғы 22 қарашадағы № 15-49 шешімі. Жетісу облысы Әділет департаментінде 2023 жылы 24 қарашада № 97-19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ауданы мәслихатының 2014 жылғы 27 маусымдағы "Ескелді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w:t>
      </w:r>
      <w:r>
        <w:rPr>
          <w:rFonts w:ascii="Times New Roman"/>
          <w:b w:val="false"/>
          <w:i w:val="false"/>
          <w:color w:val="000000"/>
          <w:sz w:val="28"/>
        </w:rPr>
        <w:t>№ 38-211</w:t>
      </w:r>
      <w:r>
        <w:rPr>
          <w:rFonts w:ascii="Times New Roman"/>
          <w:b w:val="false"/>
          <w:i w:val="false"/>
          <w:color w:val="000000"/>
          <w:sz w:val="28"/>
        </w:rPr>
        <w:t xml:space="preserve"> (Нормативтік құқықтық актілерді мемлекеттік тіркеу тізіліміне 81940 болып тіркелген)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