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c8d4" w14:textId="01cc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Теміртау қаласында бағалау аймақтарының шекараларын және жер учаскелері үшін төлемақының базалық ставкасына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22 қарашадағы № 109 шешімі. Қарағанды облысының Әділет департаментінде 2023 жылғы 27 қарашада № 6523-09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Теміртау қаласында бағалау аймақтарының шекаралары және жер учаскелері үшін төлемақының базалық ставкасына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Теміртау қаласында бағалау аймақтарының шекаралары және жер учаскелері үшін төлемақының базалық ставкасына түзету коэффициенттері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 шекараларының сипаттамасы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учаскеден тұрады.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учаскеге: 007-028, 031, 055, 088-092, 095-102, 116, 117, 123, 127-128, 130, 134;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ішінара: 004, 029, 030, 107, 114, 124, 126 есептік кварталдары кіреді;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қаланың әкімшілік-іскерлік орталығының аумағы;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- 2-9 қабатты үйлер мен жеке сектордан тұратын тұрғын үй құрылысы;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орталығында орналасқан гараж қоғамдары;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Самарқанд су қоймасының жағалау жерлері;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ағаш екпелері алып жатқан орман қоры жерлері.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учаскеге қаланың батыс бөлігінде Алматы –Екатеринбург автожолының жанында орналасқан орман қорының учаскелері кіреді (114-есептік квартал (ішінара)).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учаскеге қаланың шығыс бөлігінде орналасқан ағаш отырғызу учаскелері кіреді (131-есептік квартал).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учаскеге Самарқанд су қоймасындағы арал кіреді (110-есептік квартал).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учаскеге Самарқанд су қоймасының оң жағалауындағы демалыс аймағы кіреді (126-есептік квартал (ішінара)).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учаскеге орман қорының жерлері кіреді (133-есептік квартал).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бөлек орналасқан учаскелерден тұрады.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учаске – ішінара 030 есептік кварталын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шекарасы солтүстігінде Амангелді көшесімен, шығысында Қарағанды көшесімен, оңтүстігінде - бүкіл жеке секторды, батысында Момышұлы даңғылымен өтеді.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учаске – 076-084 есептік кварталдарын, гараж қоғамдарының аумағын, шығыс жағынан тұрғын аймағын қамтиды.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учаскеден тұрады – Ескі қаланың аумағы. 004-006, 093, 094 есептік кварталдарын қамтиды. Аймақ қаланың батыс бөлігінде орналасқан және жеке сектормен, 2-5 қабатты үйлермен және "Сортопрокатчик" гараж қоғамымен ұсынылған.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бөлек орналасқан учаскелерден тұрады.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учаске – Самарқанд су қоймасының сол жағалауындағы тұрғын аймақ аумағы.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002, 003 есептік кварталдарды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учаске – Батыс өнеркәсіп аймағының аумағы.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103-105 есептік кварталдарды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учаске – ғимараттар мен құрылыстар алып жатқан шығыс өнеркәсіп аймағының аумағы.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 ішінара: 107, 125 есептік кварталдарды қамтиды.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қоғамдары алып жатқан жеті бөлек учаскеден тұрады, Жаңаауыл станциясы, Карьерная (Солонички) станциясы.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учаскеге: 044, 047, 048, 052, 057, 129;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ішінара: 031, 045, 046, 049, 051, 053-056, 058 есептік кварталдары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учаскеге: 032, 034-036, 038;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ішінара: 001, 037 есептік кварталдары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учаскеге: 008 есептік квартал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учаскеге: 070-075, 106;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ішінара: 107 есептік кварталдары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учаскеге: 060-069;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ішінара: 114, 125 есептік кварталдары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учаскеге: ішінара 125, 107 есептік кварталдары кіреді.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учаскеге: ішінара 125 есептік квартал кіреді.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ауыл шаруашылығы мақсатындағы жерлер.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Ішінара: 037, 114, 121, 122, 124, 125, 132 есептік кварталдары кіреді.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қанағаттанарлықсыз ауыл шаруашылығы мақсатындағы жерлер.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044, 049;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ішінара: 001, 006, 037, 038, 045, 046, 051, 055, 056, 058, 103, 105, 107, 114, 124 есептік кварталдары кіреді.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