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c8d4" w14:textId="01cc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Теміртау қаласында бағалау аймақтарының шекараларын және жер учаскелері үшін төлемақының базалық ставкасына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22 қарашадағы № 109 шешімі. Қарағанды облысының Әділет департаментінде 2023 жылғы 27 қарашада № 6523-09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Теміртау қаласында бағалау аймақтарының шекаралары және жер учаскелері үшін төлемақының базалық ставкасына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Теміртау қаласында бағалау аймақтарының шекаралары және жер учаскелері үшін төлемақының базалық ставкасына түзету коэффициенттері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 шекараларының сипаттамасы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учаскеден тұрады.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учаскеге: 007-028, 031, 055, 088-092, 095-102, 116, 117, 123, 127-128, 130, 134;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ішінара: 004, 029, 030, 107, 114, 124, 126 есептік кварталдары кіреді;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қаланың әкімшілік-іскерлік орталығының аумағы;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- 2-9 қабатты үйлер мен жеке сектордан тұратын тұрғын үй құрылысы;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 орталығында орналасқан гараж қоғамдары;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Самарқанд су қоймасының жағалау жерлері;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ағаш екпелері алып жатқан орман қоры жерлері.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учаскеге қаланың батыс бөлігінде Алматы –Екатеринбург автожолының жанында орналасқан орман қорының учаскелері кіреді (114-есептік квартал (ішінара)).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учаскеге қаланың шығыс бөлігінде орналасқан ағаш отырғызу учаскелері кіреді (131-есептік квартал).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учаскеге Самарқанд су қоймасындағы арал кіреді (110-есептік квартал).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учаскеге Самарқанд су қоймасының оң жағалауындағы демалыс аймағы кіреді (126-есептік квартал (ішінара)).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учаскеге орман қорының жерлері кіреді (133-есептік квартал).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бөлек орналасқан учаскелерден тұрады.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учаске – ішінара 030 есептік кварталын қамтиды.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шекарасы солтүстігінде Амангелді көшесімен, шығысында Қарағанды көшесімен, оңтүстігінде - бүкіл жеке секторды, батысында Момышұлы даңғылымен өтеді.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учаске – 076-084 есептік кварталдарын, гараж қоғамдарының аумағын, шығыс жағынан тұрғын аймағын қамтиды.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учаскеден тұрады – Ескі қаланың аумағы. 004-006, 093, 094 есептік кварталдарын қамтиды. Аймақ қаланың батыс бөлігінде орналасқан және жеке сектормен, 2-5 қабатты үйлермен және "Сортопрокатчик" гараж қоғамымен ұсынылған.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бөлек орналасқан учаскелерден тұрады.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учаске – Самарқанд су қоймасының сол жағалауындағы тұрғын аймақ аумағы.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002, 003 есептік кварталдарды қамтиды.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учаске – Батыс өнеркәсіп аймағының аумағы.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103-105 есептік кварталдарды қамтиды.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учаске – ғимараттар мен құрылыстар алып жатқан шығыс өнеркәсіп аймағының аумағы.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 ішінара: 107, 125 есептік кварталдарды қамтиды.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қоғамдары алып жатқан жеті бөлек учаскеден тұрады, Жаңаауыл станциясы, Карьерная (Солонички) станциясы.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учаскеге: 044, 047, 048, 052, 057, 129;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ішінара: 031, 045, 046, 049, 051, 053-056, 058 есептік кварталдары кіреді.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учаскеге: 032, 034-036, 038;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ішінара: 001, 037 есептік кварталдары кіреді.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учаскеге: 008 есептік квартал кіреді.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учаскеге: 070-075, 106;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ішінара: 107 есептік кварталдары кіреді.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учаскеге: 060-069;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ішінара: 114, 125 есептік кварталдары кіреді.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учаскеге: ішінара 125, 107 есептік кварталдары кіреді.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учаскеге: ішінара 125 есептік квартал кіреді.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ауыл шаруашылығы мақсатындағы жерлер.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Ішінара: 037, 114, 121, 122, 124, 125, 132 есептік кварталдары кіреді.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қанағаттанарлықсыз ауыл шаруашылығы мақсатындағы жерлер.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044, 049;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ішінара: 001, 006, 037, 038, 045, 046, 051, 055, 056, 058, 103, 105, 107, 114, 124 есептік кварталдары кіреді.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