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6536" w14:textId="6a36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"Инватакси қызметін алушылардың санатын кеңейту туралы" Қарағанды қаласы әкімдігінің 2022 жылғы 3 ақпандағы № 06/02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2023 жылғы 9 қазандағы № 75/01 қаулысы. Қарағанды облысының Әділет департаментінде 2023 жылғы 10 қазанда № 6499-09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Қарағанды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қаласы әкімдігінің 2022 жылғы 3 ақпандағы № 06/02 "Инватакси қызметін алушылардың санатын кеңейту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26778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преамбуласы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көлігімен мүгедектігі бар адамдарды тасымалдау жөнінде қызметтер көрсету қағидаларын бекіту туралы" Қазақстан Республикасы Көлік және коммуникация министрі міндетін атқарушысының 2013 жылғы 1 қарашадағы №859 бұйрығымен бекітілген, Автомобиль көлiгiмен мүгедектігі бар адамдарды тасымалдау жөнiнде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№8950 болып тіркелген) сәйкес Қарағанды қаласының әкімдігі ҚАУЛЫ ЕТЕДІ:".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Кожухов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