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83e0" w14:textId="f88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2014 жылғы 12 маусымдағы № 29/226 "Мүгедектігі бар балалар қатарындағы кемтар балаларды жеке оқыту жоспары бойынша үйде оқытуға жұмсалған шығындарды өтеудің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22 желтоқсандағы № 10/84 шешімі. Қарағанды облысының Әділет департаментінде 2024 жылғы 4 қаңтарда № 6546-09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"Мүгедектігі бар балалар қатарындағы кемтар балаларды жеке оқыту жоспары бойынша үйде оқытуға жұмсалған шығындарды өтеудің тәртібі мен мөлшерін айқындау туралы" 2014 жылғы 12 маусымдағы №29/226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2666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қалалық мәслихат ШЕШТІ:".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