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b9837" w14:textId="bcb98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Қарағанды облысының Абай ауданында бөлшек салықтың арнаулы салық режимін қолдану кезінде салық мөлшерлемесінің мөлшерін төмендету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Абай аудандық мәслихатының 2023 жылғы 22 маусымдағы № 6/58 шешімі. Қарағанды облысының Әділет департаментінде 2023 жылғы 27 маусымда № 6442-09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ЗҚАИ-ның ескертпесі!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Осы шешім 01.01.2023 бастап қолданысқа енгізіледі.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және бюджетке төленетін басқа да міндетті төлемдер туралы" Қазақстан Республикасы Кодексінің (Салық кодексі) 696-3-бабының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Абай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Бөлшек салықтың арнаулы салық режимін қолдану кезінде төлем көзінен ұсталатын салықтарды қоспағанда, корпоративтік немесе жеке табыс салығы мөлшерлемесінің мөлшері салық кезеңінде алынған (алынуға жататын) кірістер бойынша 4% - дан 2% - ға төмендетілсін.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 және ресми жариялануға тиіс.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Абай аудандық 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Сакенов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