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af28" w14:textId="1a7a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Жартас ауылдық округі Қарағанды ауылы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2023 жылғы 3 қарашадағы № 53/01 бірлескен қаулысы және Қарағанды облысы Абай аудандық мәслихатының 2023 жылғы 3 қарашадағы № 11/103 шешімі. Қарағанды облысының Әділет департаментінде 2023 жылғы 6 қарашада № 6513-09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Абай ауданының әкімдігі ҚАУЛЫ ЕТЕДІ және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2356,4687 гектар Қарағанды облысы Абай ауданы Жартас ауылдық округі Қарағанды ауылының шекарасы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қаулысы мен шешімінің орындалуын бақылау жетекшілік ететін Абай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 Жартас ауылдық округінің Қарағанды ауылының аудан шекарасы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0419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