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f0d0" w14:textId="6ac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Қарқаралы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27 маусымдағы № VIII-5/52 шешімі. Қарағанды облысының Әділет департаментінде 2023 жылғы 29 маусымда № 6452-09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м. а.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Қарқаралы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Қарқаралы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отыз бес теңге он тоғыз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