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d482" w14:textId="8a8d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ауданының жерлерін аймақтарға бөлу жобасын (схемасын) бекіту және жер салығының базалық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2023 жылғы 22 қарашадағы № VII-12/93 шешімі. Қарағанды облысының Әділет департаментінде 2023 жылғы 27 қарашада № 6522-09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 (Салық кодексі)" Кодексінің 510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жерлерін аймақтарға бөлу жобасы (схемасы)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жерлерін аймақтарға бөлу жобасының (схемасының) негізінде жер салығының базалық мөлшерлемелеріне жер салығы мөлшерлемелері арттырылсын.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Қарқаралы аудандық мәслихатының 2023 жылғы 19 қыркүйектегі № VIII-10/74 "Қарқаралы ауданының жерлерін аймақтарға бөлу жобасын (схемасын) бекіту және жер салығының базалық мөлшерлемелерін арттыру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тіркеудің тізілімінде № 6487-09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қаңтардан бастап қолданысқа енгізіледі және ресми жариялауға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ауданының жерді аймақтарға бөлу жобасы (схемасы)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984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VII-12/93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ауданының жер учаскелерін аймақтарға бөлу жобасы (схемасы) негізінде жер салығының базалық ставкаларынан жер салығының ставкаларын арттыру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орналастыру аймақтары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есептік квартал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есептік квартал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есептік квартал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025,026 есептік кварталдары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042, 044,070 есептік кварталдары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квартал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Абыз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Шолаққайың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Балкантау ауылдық округі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Қ.Аманжолов ауылдық округі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Ақбай-Қызылбай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Белдеутас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Аппаз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Жалпақшілік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Қарақөл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станциясы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станциясы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Ақтерек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 ауылдық округі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 ауылы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Атантай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Мәди ауылдық округі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Едірей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Мартбек Мамыраев ауылдық округі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Жаңанегіз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Нүркен Әбдіров ауылдық округі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Жекежал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Көлбасы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Қарынши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Шұңқырқұдық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 ауылы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Қызылшілік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жол айрығы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босалқы жер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"Ормандарды және жануарлар дүниесін қорғауға арналған Кувск шаруашылығы"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