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6bb9" w14:textId="f706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2013 жылғы 25 желтоқсандағы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2023 жылғы 31 наурыздағы № 2/18 шешімі. Қарағанды облысының Әділет департаментінде 2023 жылғы 4 сәуірде № 6372-09 болып тіркелді. Күші жойылды - Қарағанды облысы Осакаров аудандық мәслихатының 2023 жылғы 31 қазандағы № 12/110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31.10.2023 </w:t>
      </w:r>
      <w:r>
        <w:rPr>
          <w:rFonts w:ascii="Times New Roman"/>
          <w:b w:val="false"/>
          <w:i w:val="false"/>
          <w:color w:val="ff0000"/>
          <w:sz w:val="28"/>
        </w:rPr>
        <w:t>№ 12/110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Аудандық мәслихат ШЕШТІ: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2013 жылғы 25 желтоқсандағы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2523 болып тіркелген), келесі өзгерістермен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мазмұндағы 9) тармақшамен толықтырылсын:</w:t>
      </w:r>
    </w:p>
    <w:bookmarkStart w:name="z8" w:id="3"/>
    <w:p>
      <w:pPr>
        <w:spacing w:after="0"/>
        <w:ind w:left="0"/>
        <w:jc w:val="both"/>
      </w:pPr>
      <w:r>
        <w:rPr>
          <w:rFonts w:ascii="Times New Roman"/>
          <w:b w:val="false"/>
          <w:i w:val="false"/>
          <w:color w:val="000000"/>
          <w:sz w:val="28"/>
        </w:rPr>
        <w:t>
      "9) атаулы күндер – жалпыхалықтық тарихи, рухани, мәдени маңызы бар және Қазақстан Республикасы тарихының барысына ықпал еткен оқиғалар.";</w:t>
      </w:r>
    </w:p>
    <w:bookmarkEnd w:id="3"/>
    <w:bookmarkStart w:name="z9" w:id="4"/>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"8) шекті шама – әлеуметтік көмектің бекітілген ең жоғары мөлшері;";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"6. Мереке күндері мен атаулы күндерге әлеуметтік көмек бір рет азаматтардың келесі санаттарына көрсетіледі:</w:t>
      </w:r>
    </w:p>
    <w:bookmarkEnd w:id="6"/>
    <w:bookmarkStart w:name="z13" w:id="7"/>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7"/>
    <w:bookmarkStart w:name="z14" w:id="8"/>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басшыларына және қатардағы құрамының адамдарына (әскери мамандар мен кеңесшiлердi қоса алғанда);</w:t>
      </w:r>
    </w:p>
    <w:bookmarkEnd w:id="8"/>
    <w:bookmarkStart w:name="z15" w:id="9"/>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bookmarkEnd w:id="9"/>
    <w:bookmarkStart w:name="z16" w:id="10"/>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bookmarkEnd w:id="10"/>
    <w:bookmarkStart w:name="z17" w:id="11"/>
    <w:p>
      <w:pPr>
        <w:spacing w:after="0"/>
        <w:ind w:left="0"/>
        <w:jc w:val="both"/>
      </w:pPr>
      <w:r>
        <w:rPr>
          <w:rFonts w:ascii="Times New Roman"/>
          <w:b w:val="false"/>
          <w:i w:val="false"/>
          <w:color w:val="000000"/>
          <w:sz w:val="28"/>
        </w:rPr>
        <w:t>
      2) Қазақстан халқының бірлігі мерекесі - 1 мамыр:</w:t>
      </w:r>
    </w:p>
    <w:bookmarkEnd w:id="11"/>
    <w:bookmarkStart w:name="z18" w:id="12"/>
    <w:p>
      <w:pPr>
        <w:spacing w:after="0"/>
        <w:ind w:left="0"/>
        <w:jc w:val="both"/>
      </w:pPr>
      <w:r>
        <w:rPr>
          <w:rFonts w:ascii="Times New Roman"/>
          <w:b w:val="false"/>
          <w:i w:val="false"/>
          <w:color w:val="000000"/>
          <w:sz w:val="28"/>
        </w:rPr>
        <w:t>
      он сегіз жасқа дейінгі мүгедектігі бар балаларға;</w:t>
      </w:r>
    </w:p>
    <w:bookmarkEnd w:id="12"/>
    <w:bookmarkStart w:name="z19" w:id="1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bookmarkEnd w:id="13"/>
    <w:bookmarkStart w:name="z20" w:id="1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14"/>
    <w:bookmarkStart w:name="z21" w:id="1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наградтаған адардарға;</w:t>
      </w:r>
    </w:p>
    <w:bookmarkEnd w:id="15"/>
    <w:bookmarkStart w:name="z22" w:id="1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16"/>
    <w:bookmarkStart w:name="z23" w:id="1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17"/>
    <w:bookmarkStart w:name="z24" w:id="18"/>
    <w:p>
      <w:pPr>
        <w:spacing w:after="0"/>
        <w:ind w:left="0"/>
        <w:jc w:val="both"/>
      </w:pPr>
      <w:r>
        <w:rPr>
          <w:rFonts w:ascii="Times New Roman"/>
          <w:b w:val="false"/>
          <w:i w:val="false"/>
          <w:color w:val="000000"/>
          <w:sz w:val="28"/>
        </w:rPr>
        <w:t>
      3) Жеңіс күні - 9 мамыр:</w:t>
      </w:r>
    </w:p>
    <w:bookmarkEnd w:id="18"/>
    <w:bookmarkStart w:name="z25" w:id="1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Одағың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w:t>
      </w:r>
    </w:p>
    <w:bookmarkEnd w:id="19"/>
    <w:bookmarkStart w:name="z26" w:id="2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w:t>
      </w:r>
    </w:p>
    <w:bookmarkEnd w:id="20"/>
    <w:bookmarkStart w:name="z27" w:id="2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bookmarkEnd w:id="21"/>
    <w:bookmarkStart w:name="z28" w:id="2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22"/>
    <w:bookmarkStart w:name="z29" w:id="2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23"/>
    <w:bookmarkStart w:name="z30" w:id="2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24"/>
    <w:bookmarkStart w:name="z31" w:id="2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25"/>
    <w:bookmarkStart w:name="z32" w:id="2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26"/>
    <w:bookmarkStart w:name="z33"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27"/>
    <w:bookmarkStart w:name="z34" w:id="2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28"/>
    <w:bookmarkStart w:name="z35" w:id="2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29"/>
    <w:bookmarkStart w:name="z36" w:id="30"/>
    <w:p>
      <w:pPr>
        <w:spacing w:after="0"/>
        <w:ind w:left="0"/>
        <w:jc w:val="both"/>
      </w:pPr>
      <w:r>
        <w:rPr>
          <w:rFonts w:ascii="Times New Roman"/>
          <w:b w:val="false"/>
          <w:i w:val="false"/>
          <w:color w:val="000000"/>
          <w:sz w:val="28"/>
        </w:rPr>
        <w:t>
      4) Астана күні - 6 шілде:</w:t>
      </w:r>
    </w:p>
    <w:bookmarkEnd w:id="30"/>
    <w:bookmarkStart w:name="z37" w:id="31"/>
    <w:p>
      <w:pPr>
        <w:spacing w:after="0"/>
        <w:ind w:left="0"/>
        <w:jc w:val="both"/>
      </w:pPr>
      <w:r>
        <w:rPr>
          <w:rFonts w:ascii="Times New Roman"/>
          <w:b w:val="false"/>
          <w:i w:val="false"/>
          <w:color w:val="000000"/>
          <w:sz w:val="28"/>
        </w:rPr>
        <w:t>
      он сегіз жасқа дейінгі мүгедектігі бар балаларға;</w:t>
      </w:r>
    </w:p>
    <w:bookmarkEnd w:id="31"/>
    <w:bookmarkStart w:name="z38" w:id="32"/>
    <w:p>
      <w:pPr>
        <w:spacing w:after="0"/>
        <w:ind w:left="0"/>
        <w:jc w:val="both"/>
      </w:pPr>
      <w:r>
        <w:rPr>
          <w:rFonts w:ascii="Times New Roman"/>
          <w:b w:val="false"/>
          <w:i w:val="false"/>
          <w:color w:val="000000"/>
          <w:sz w:val="28"/>
        </w:rPr>
        <w:t>
      5) ҚазақстанРеспубликасыныңКонституциясыкүні - 30 тамыз:</w:t>
      </w:r>
    </w:p>
    <w:bookmarkEnd w:id="32"/>
    <w:bookmarkStart w:name="z39" w:id="33"/>
    <w:p>
      <w:pPr>
        <w:spacing w:after="0"/>
        <w:ind w:left="0"/>
        <w:jc w:val="both"/>
      </w:pPr>
      <w:r>
        <w:rPr>
          <w:rFonts w:ascii="Times New Roman"/>
          <w:b w:val="false"/>
          <w:i w:val="false"/>
          <w:color w:val="000000"/>
          <w:sz w:val="28"/>
        </w:rPr>
        <w:t>
      бірінші, екінші, үшінші топтағы мүгедектігі бар адамдарға;</w:t>
      </w:r>
    </w:p>
    <w:bookmarkEnd w:id="33"/>
    <w:bookmarkStart w:name="z40" w:id="34"/>
    <w:p>
      <w:pPr>
        <w:spacing w:after="0"/>
        <w:ind w:left="0"/>
        <w:jc w:val="both"/>
      </w:pPr>
      <w:r>
        <w:rPr>
          <w:rFonts w:ascii="Times New Roman"/>
          <w:b w:val="false"/>
          <w:i w:val="false"/>
          <w:color w:val="000000"/>
          <w:sz w:val="28"/>
        </w:rPr>
        <w:t>
      6) Қарттар күні - 1 қазан:</w:t>
      </w:r>
    </w:p>
    <w:bookmarkEnd w:id="34"/>
    <w:bookmarkStart w:name="z41" w:id="35"/>
    <w:p>
      <w:pPr>
        <w:spacing w:after="0"/>
        <w:ind w:left="0"/>
        <w:jc w:val="both"/>
      </w:pPr>
      <w:r>
        <w:rPr>
          <w:rFonts w:ascii="Times New Roman"/>
          <w:b w:val="false"/>
          <w:i w:val="false"/>
          <w:color w:val="000000"/>
          <w:sz w:val="28"/>
        </w:rPr>
        <w:t>
      жетпіс одан жоғары жастағы зейнеткерлерге;</w:t>
      </w:r>
    </w:p>
    <w:bookmarkEnd w:id="35"/>
    <w:bookmarkStart w:name="z42" w:id="36"/>
    <w:p>
      <w:pPr>
        <w:spacing w:after="0"/>
        <w:ind w:left="0"/>
        <w:jc w:val="both"/>
      </w:pPr>
      <w:r>
        <w:rPr>
          <w:rFonts w:ascii="Times New Roman"/>
          <w:b w:val="false"/>
          <w:i w:val="false"/>
          <w:color w:val="000000"/>
          <w:sz w:val="28"/>
        </w:rPr>
        <w:t>
      7) Тәуелсіздік күні - 16 желтоқсан:</w:t>
      </w:r>
    </w:p>
    <w:bookmarkEnd w:id="36"/>
    <w:bookmarkStart w:name="z43" w:id="37"/>
    <w:p>
      <w:pPr>
        <w:spacing w:after="0"/>
        <w:ind w:left="0"/>
        <w:jc w:val="both"/>
      </w:pPr>
      <w:r>
        <w:rPr>
          <w:rFonts w:ascii="Times New Roman"/>
          <w:b w:val="false"/>
          <w:i w:val="false"/>
          <w:color w:val="000000"/>
          <w:sz w:val="28"/>
        </w:rPr>
        <w:t>
      он сегіз жасқа дейінгі мүгедектігі бар балаларға;</w:t>
      </w:r>
    </w:p>
    <w:bookmarkEnd w:id="37"/>
    <w:bookmarkStart w:name="z44" w:id="38"/>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қурғын-сүргіндер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w:t>
      </w:r>
    </w:p>
    <w:bookmarkEnd w:id="38"/>
    <w:bookmarkStart w:name="z45" w:id="39"/>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жаңа редакцияда жазылсын:</w:t>
      </w:r>
    </w:p>
    <w:bookmarkEnd w:id="39"/>
    <w:bookmarkStart w:name="z46" w:id="40"/>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–бір рет 10 (он) айлық есептік көрсеткіш мөлшерінде;</w:t>
      </w:r>
    </w:p>
    <w:bookmarkEnd w:id="40"/>
    <w:bookmarkStart w:name="z47" w:id="41"/>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осы жағдай туындаған сәттен бастап тұрғын үй (тұрғынжай) меншік иелерінің біріне алты ай ішінде, әлеуметтік көмек орташа табысын есепке алынбай - бір рет 200 (екі жүз) айлық есептік көрсеткіш мөлшерінде;";</w:t>
      </w:r>
    </w:p>
    <w:bookmarkEnd w:id="41"/>
    <w:bookmarkStart w:name="z48" w:id="42"/>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42"/>
    <w:bookmarkStart w:name="z49" w:id="43"/>
    <w:p>
      <w:pPr>
        <w:spacing w:after="0"/>
        <w:ind w:left="0"/>
        <w:jc w:val="both"/>
      </w:pPr>
      <w:r>
        <w:rPr>
          <w:rFonts w:ascii="Times New Roman"/>
          <w:b w:val="false"/>
          <w:i w:val="false"/>
          <w:color w:val="000000"/>
          <w:sz w:val="28"/>
        </w:rPr>
        <w:t>
      "5) мүгедектігі бар балалардың ата-анасына немесе өзге де заңды өкілдеріне және бірінші топтағы мүгедектігі бар адамдармен еріп жүретін адамдарға санаторий-курорттық емдеуге жан басына шаққандағы орташа табысы есепке алынбай, Үлгілік қағидалардың 13-тармағында көрсетілетін құжаттарды қоса бере отырып, өтініш негізінде бір рет санаторлық-курорттық емдеу құнын өтеу ретіндеұсынылатын кепілдік берілген соманың жетпіс пайызы мөлшерінде.";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51" w:id="44"/>
    <w:p>
      <w:pPr>
        <w:spacing w:after="0"/>
        <w:ind w:left="0"/>
        <w:jc w:val="both"/>
      </w:pPr>
      <w:r>
        <w:rPr>
          <w:rFonts w:ascii="Times New Roman"/>
          <w:b w:val="false"/>
          <w:i w:val="false"/>
          <w:color w:val="000000"/>
          <w:sz w:val="28"/>
        </w:rPr>
        <w:t>
      "8. Көрсетілетін әлеуметтік көмекті тоқтату және қайтару үшін негіздер Үлгілік қағидалардың 4 тарауына сәйкес айқындалады.";</w:t>
      </w:r>
    </w:p>
    <w:bookmarkEnd w:id="44"/>
    <w:bookmarkStart w:name="z52" w:id="45"/>
    <w:p>
      <w:pPr>
        <w:spacing w:after="0"/>
        <w:ind w:left="0"/>
        <w:jc w:val="both"/>
      </w:pPr>
      <w:r>
        <w:rPr>
          <w:rFonts w:ascii="Times New Roman"/>
          <w:b w:val="false"/>
          <w:i w:val="false"/>
          <w:color w:val="000000"/>
          <w:sz w:val="28"/>
        </w:rPr>
        <w:t>
      мынадай мазмұндағы 9-1 тармақпен толықтырылсын:</w:t>
      </w:r>
    </w:p>
    <w:bookmarkEnd w:id="45"/>
    <w:bookmarkStart w:name="z53" w:id="46"/>
    <w:p>
      <w:pPr>
        <w:spacing w:after="0"/>
        <w:ind w:left="0"/>
        <w:jc w:val="both"/>
      </w:pPr>
      <w:r>
        <w:rPr>
          <w:rFonts w:ascii="Times New Roman"/>
          <w:b w:val="false"/>
          <w:i w:val="false"/>
          <w:color w:val="000000"/>
          <w:sz w:val="28"/>
        </w:rPr>
        <w:t>
      "9-1. Алушылардың жекелеген санаттары үшін атаулы күндер мен мереке күндеріне әлеуметтік көмектің мөлшері облыстың ЖАО келісімі бойынша біріңғай мөлшерде белгіленеді.";</w:t>
      </w:r>
    </w:p>
    <w:bookmarkEnd w:id="46"/>
    <w:bookmarkStart w:name="z54" w:id="47"/>
    <w:p>
      <w:pPr>
        <w:spacing w:after="0"/>
        <w:ind w:left="0"/>
        <w:jc w:val="both"/>
      </w:pPr>
      <w:r>
        <w:rPr>
          <w:rFonts w:ascii="Times New Roman"/>
          <w:b w:val="false"/>
          <w:i w:val="false"/>
          <w:color w:val="000000"/>
          <w:sz w:val="28"/>
        </w:rPr>
        <w:t>
      мынадай мазмұндағы 11-1 тармақпен толықтырылсын:</w:t>
      </w:r>
    </w:p>
    <w:bookmarkEnd w:id="47"/>
    <w:bookmarkStart w:name="z55" w:id="48"/>
    <w:p>
      <w:pPr>
        <w:spacing w:after="0"/>
        <w:ind w:left="0"/>
        <w:jc w:val="both"/>
      </w:pPr>
      <w:r>
        <w:rPr>
          <w:rFonts w:ascii="Times New Roman"/>
          <w:b w:val="false"/>
          <w:i w:val="false"/>
          <w:color w:val="000000"/>
          <w:sz w:val="28"/>
        </w:rPr>
        <w:t xml:space="preserve">
      "11-1. Қазақстан Республикасы Еңбек және халықты әлеуметтік қорғау министрінің 2021 жылғы 25 наурыздағы №84 "Әлеуметтік еңбек саласында мемлекеттік қызметтерді көрсетудің кейбір мәселелері туралы" бұйрығымен бекітілген "Жергілікті өкілді органдардың шешімдері бойынша мұқтаж азаматтардың жекелеген санаттарына әлеуметтік көмек тағайындау" (нормативтік құқықтық актілерді мемлекеттік тіркеу тізілімінде № 22394 болып тіркелген) қағидаларының </w:t>
      </w:r>
      <w:r>
        <w:rPr>
          <w:rFonts w:ascii="Times New Roman"/>
          <w:b w:val="false"/>
          <w:i w:val="false"/>
          <w:color w:val="000000"/>
          <w:sz w:val="28"/>
        </w:rPr>
        <w:t>18-тармағына</w:t>
      </w:r>
      <w:r>
        <w:rPr>
          <w:rFonts w:ascii="Times New Roman"/>
          <w:b w:val="false"/>
          <w:i w:val="false"/>
          <w:color w:val="000000"/>
          <w:sz w:val="28"/>
        </w:rPr>
        <w:t xml:space="preserve"> сәйкес әлеуметтік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 айқындалады".".</w:t>
      </w:r>
    </w:p>
    <w:bookmarkEnd w:id="48"/>
    <w:bookmarkStart w:name="z56" w:id="4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